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" w:lineRule="atLeas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附件</w:t>
      </w:r>
      <w:r>
        <w:rPr>
          <w:rFonts w:hint="eastAsia" w:ascii="仿宋" w:hAnsi="仿宋" w:eastAsia="仿宋"/>
          <w:sz w:val="24"/>
        </w:rPr>
        <w:t>2：</w:t>
      </w:r>
    </w:p>
    <w:p>
      <w:pPr>
        <w:spacing w:line="120" w:lineRule="atLeast"/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hint="eastAsia" w:ascii="宋体" w:hAnsi="宋体"/>
          <w:b/>
          <w:sz w:val="32"/>
          <w:szCs w:val="32"/>
          <w:lang w:val="en-US" w:eastAsia="zh-CN"/>
        </w:rPr>
        <w:t>部分</w:t>
      </w:r>
      <w:r>
        <w:rPr>
          <w:rFonts w:hint="eastAsia" w:ascii="宋体" w:hAnsi="宋体"/>
          <w:b/>
          <w:sz w:val="32"/>
          <w:szCs w:val="32"/>
        </w:rPr>
        <w:t>地方工程质量奖名录</w:t>
      </w:r>
      <w:bookmarkEnd w:id="0"/>
    </w:p>
    <w:p>
      <w:pPr>
        <w:spacing w:line="120" w:lineRule="atLeast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以下为省级建筑工程质量最高的荣誉奖项（排名不分先后）</w:t>
      </w:r>
    </w:p>
    <w:p>
      <w:pPr>
        <w:spacing w:line="120" w:lineRule="atLeast"/>
        <w:ind w:firstLine="565" w:firstLineChars="202"/>
        <w:rPr>
          <w:rFonts w:ascii="宋体" w:hAnsi="宋体"/>
          <w:sz w:val="28"/>
          <w:szCs w:val="28"/>
        </w:rPr>
        <w:sectPr>
          <w:footerReference r:id="rId3" w:type="default"/>
          <w:pgSz w:w="11906" w:h="16838"/>
          <w:pgMar w:top="1588" w:right="1418" w:bottom="1247" w:left="1418" w:header="964" w:footer="397" w:gutter="0"/>
          <w:pgNumType w:start="1"/>
          <w:cols w:space="720" w:num="1"/>
          <w:docGrid w:type="lines" w:linePitch="312" w:charSpace="0"/>
        </w:sectPr>
      </w:pPr>
    </w:p>
    <w:p>
      <w:pPr>
        <w:spacing w:line="120" w:lineRule="atLeast"/>
        <w:ind w:left="1132" w:leftChars="270" w:hanging="565" w:hangingChars="202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  <w:r>
        <w:rPr>
          <w:rFonts w:hint="eastAsia" w:ascii="宋体" w:hAnsi="宋体"/>
          <w:b w:val="0"/>
          <w:bCs w:val="0"/>
          <w:sz w:val="28"/>
          <w:szCs w:val="28"/>
        </w:rPr>
        <w:t>金匠奖（广东省）</w:t>
      </w:r>
    </w:p>
    <w:p>
      <w:pPr>
        <w:spacing w:line="120" w:lineRule="atLeast"/>
        <w:ind w:left="1132" w:leftChars="270" w:hanging="565" w:hangingChars="202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2、扬子杯（江苏省）</w:t>
      </w:r>
    </w:p>
    <w:p>
      <w:pPr>
        <w:spacing w:line="120" w:lineRule="atLeast"/>
        <w:ind w:left="1132" w:leftChars="270" w:hanging="565" w:hangingChars="202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3、泰山杯（山东省）</w:t>
      </w:r>
    </w:p>
    <w:p>
      <w:pPr>
        <w:spacing w:line="120" w:lineRule="atLeast"/>
        <w:ind w:left="1132" w:leftChars="270" w:hanging="565" w:hangingChars="202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4、中州杯（河南省）</w:t>
      </w:r>
    </w:p>
    <w:p>
      <w:pPr>
        <w:spacing w:line="120" w:lineRule="atLeast"/>
        <w:ind w:left="1132" w:leftChars="270" w:hanging="565" w:hangingChars="202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5、天府杯（四川省）</w:t>
      </w:r>
    </w:p>
    <w:p>
      <w:pPr>
        <w:spacing w:line="120" w:lineRule="atLeast"/>
        <w:ind w:left="1132" w:leftChars="270" w:hanging="565" w:hangingChars="202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6、钱江杯（浙江省）</w:t>
      </w:r>
    </w:p>
    <w:p>
      <w:pPr>
        <w:spacing w:line="120" w:lineRule="atLeast"/>
        <w:ind w:left="1132" w:leftChars="270" w:hanging="565" w:hangingChars="202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7、安济杯（河北省）</w:t>
      </w:r>
    </w:p>
    <w:p>
      <w:pPr>
        <w:spacing w:line="120" w:lineRule="atLeast"/>
        <w:ind w:left="1132" w:leftChars="270" w:hanging="565" w:hangingChars="202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8、黄山杯（安徽省）</w:t>
      </w:r>
    </w:p>
    <w:p>
      <w:pPr>
        <w:spacing w:line="120" w:lineRule="atLeast"/>
        <w:ind w:left="1132" w:leftChars="270" w:hanging="565" w:hangingChars="202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9、闽江杯（福建省）</w:t>
      </w:r>
    </w:p>
    <w:p>
      <w:pPr>
        <w:spacing w:line="120" w:lineRule="atLeast"/>
        <w:ind w:left="1132" w:leftChars="270" w:hanging="565" w:hangingChars="202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10、飞天奖（甘肃省）</w:t>
      </w:r>
    </w:p>
    <w:p>
      <w:pPr>
        <w:spacing w:line="120" w:lineRule="atLeast"/>
        <w:ind w:left="1132" w:leftChars="270" w:hanging="565" w:hangingChars="202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11、杜鹃花杯（江西省）</w:t>
      </w:r>
    </w:p>
    <w:p>
      <w:pPr>
        <w:spacing w:line="120" w:lineRule="atLeast"/>
        <w:ind w:left="1132" w:leftChars="270" w:hanging="565" w:hangingChars="202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12、楚天杯（湖北省）</w:t>
      </w:r>
    </w:p>
    <w:p>
      <w:pPr>
        <w:spacing w:line="120" w:lineRule="atLeast"/>
        <w:ind w:left="1132" w:leftChars="270" w:hanging="565" w:hangingChars="202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13、芙蓉奖（湖南省）</w:t>
      </w:r>
    </w:p>
    <w:p>
      <w:pPr>
        <w:spacing w:line="120" w:lineRule="atLeast"/>
        <w:ind w:left="1132" w:leftChars="270" w:hanging="565" w:hangingChars="202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14、黄果树杯（贵州省）</w:t>
      </w:r>
    </w:p>
    <w:p>
      <w:pPr>
        <w:spacing w:line="120" w:lineRule="atLeast"/>
        <w:ind w:left="1132" w:leftChars="270" w:hanging="565" w:hangingChars="202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15、长安杯（陕西省）</w:t>
      </w:r>
    </w:p>
    <w:p>
      <w:pPr>
        <w:spacing w:line="120" w:lineRule="atLeast"/>
        <w:ind w:left="1132" w:leftChars="270" w:hanging="565" w:hangingChars="202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16、长白山杯（吉林省）</w:t>
      </w:r>
    </w:p>
    <w:p>
      <w:pPr>
        <w:spacing w:line="120" w:lineRule="atLeast"/>
        <w:ind w:left="1132" w:leftChars="270" w:hanging="565" w:hangingChars="202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17、世纪杯（辽宁省）</w:t>
      </w:r>
    </w:p>
    <w:p>
      <w:pPr>
        <w:spacing w:line="120" w:lineRule="atLeast"/>
        <w:ind w:left="1132" w:leftChars="270" w:hanging="565" w:hangingChars="202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18、草原杯（内蒙古自治区）</w:t>
      </w:r>
    </w:p>
    <w:p>
      <w:pPr>
        <w:spacing w:line="120" w:lineRule="atLeast"/>
        <w:ind w:left="1132" w:leftChars="270" w:hanging="565" w:hangingChars="202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19、汾水杯（山西省）</w:t>
      </w:r>
    </w:p>
    <w:p>
      <w:pPr>
        <w:spacing w:line="120" w:lineRule="atLeast"/>
        <w:ind w:left="1132" w:leftChars="270" w:hanging="565" w:hangingChars="202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20、龙江杯（黑龙江省）</w:t>
      </w:r>
    </w:p>
    <w:p>
      <w:pPr>
        <w:spacing w:line="120" w:lineRule="atLeast"/>
        <w:ind w:left="1132" w:leftChars="270" w:hanging="565" w:hangingChars="202"/>
        <w:rPr>
          <w:rFonts w:hint="eastAsia" w:ascii="宋体" w:hAnsi="宋体" w:eastAsia="宋体" w:cs="Times New Roman"/>
          <w:b w:val="0"/>
          <w:bCs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sz w:val="28"/>
          <w:szCs w:val="28"/>
        </w:rPr>
        <w:t>21、云南省优质工程奖</w:t>
      </w:r>
    </w:p>
    <w:p>
      <w:pPr>
        <w:spacing w:line="120" w:lineRule="atLeast"/>
        <w:ind w:left="1132" w:leftChars="270" w:hanging="565" w:hangingChars="202"/>
        <w:rPr>
          <w:rFonts w:hint="eastAsia" w:ascii="宋体" w:hAnsi="宋体" w:eastAsia="宋体" w:cs="Times New Roman"/>
          <w:b w:val="0"/>
          <w:bCs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sz w:val="28"/>
          <w:szCs w:val="28"/>
        </w:rPr>
        <w:t>22、绿岛杯（海南省）</w:t>
      </w:r>
    </w:p>
    <w:p>
      <w:pPr>
        <w:spacing w:line="120" w:lineRule="atLeast"/>
        <w:ind w:left="1132" w:leftChars="270" w:hanging="565" w:hangingChars="202"/>
        <w:rPr>
          <w:rFonts w:hint="eastAsia" w:ascii="宋体" w:hAnsi="宋体" w:eastAsia="宋体" w:cs="Times New Roman"/>
          <w:b w:val="0"/>
          <w:bCs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sz w:val="28"/>
          <w:szCs w:val="28"/>
        </w:rPr>
        <w:t>23、西夏杯（宁夏回族自治区）</w:t>
      </w:r>
    </w:p>
    <w:p>
      <w:pPr>
        <w:spacing w:line="120" w:lineRule="atLeast"/>
        <w:ind w:left="1132" w:leftChars="270" w:hanging="565" w:hangingChars="202"/>
        <w:rPr>
          <w:rFonts w:hint="eastAsia" w:ascii="宋体" w:hAnsi="宋体" w:eastAsia="宋体" w:cs="Times New Roman"/>
          <w:b w:val="0"/>
          <w:bCs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sz w:val="28"/>
          <w:szCs w:val="28"/>
        </w:rPr>
        <w:t>24、江河源杯（青海省）</w:t>
      </w:r>
    </w:p>
    <w:p>
      <w:pPr>
        <w:spacing w:line="120" w:lineRule="atLeast"/>
        <w:ind w:left="1132" w:leftChars="270" w:hanging="565" w:hangingChars="202"/>
        <w:rPr>
          <w:rFonts w:hint="eastAsia" w:ascii="宋体" w:hAnsi="宋体" w:eastAsia="宋体" w:cs="Times New Roman"/>
          <w:b w:val="0"/>
          <w:bCs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sz w:val="28"/>
          <w:szCs w:val="28"/>
        </w:rPr>
        <w:t>25、天山奖（新疆维吾尔自治区）</w:t>
      </w:r>
    </w:p>
    <w:p>
      <w:pPr>
        <w:spacing w:line="120" w:lineRule="atLeast"/>
        <w:ind w:left="1132" w:leftChars="270" w:hanging="565" w:hangingChars="202"/>
        <w:rPr>
          <w:rFonts w:hint="eastAsia" w:ascii="宋体" w:hAnsi="宋体" w:eastAsia="宋体" w:cs="Times New Roman"/>
          <w:b w:val="0"/>
          <w:bCs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sz w:val="28"/>
          <w:szCs w:val="28"/>
        </w:rPr>
        <w:t>26、雪莲杯（西藏自治区）</w:t>
      </w:r>
    </w:p>
    <w:p>
      <w:pPr>
        <w:spacing w:line="120" w:lineRule="atLeast"/>
        <w:ind w:left="1132" w:leftChars="270" w:hanging="565" w:hangingChars="202"/>
        <w:rPr>
          <w:rFonts w:hint="eastAsia" w:ascii="sans-serif" w:hAnsi="sans-serif" w:eastAsia="宋体" w:cs="sans-serif"/>
          <w:b w:val="0"/>
          <w:bCs w:val="0"/>
          <w:i w:val="0"/>
          <w:iCs w:val="0"/>
          <w:caps w:val="0"/>
          <w:spacing w:val="8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sz w:val="28"/>
          <w:szCs w:val="28"/>
        </w:rPr>
        <w:t>27、真武阁杯</w:t>
      </w:r>
      <w:r>
        <w:rPr>
          <w:rFonts w:hint="eastAsia" w:ascii="宋体" w:hAnsi="宋体" w:eastAsia="宋体" w:cs="Times New Roman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Times New Roman"/>
          <w:b w:val="0"/>
          <w:bCs w:val="0"/>
          <w:sz w:val="28"/>
          <w:szCs w:val="28"/>
          <w:lang w:val="en-US" w:eastAsia="zh-CN"/>
        </w:rPr>
        <w:t>广西壮族自治区</w:t>
      </w:r>
      <w:r>
        <w:rPr>
          <w:rFonts w:hint="eastAsia" w:ascii="sans-serif" w:hAnsi="sans-serif" w:eastAsia="宋体" w:cs="sans-serif"/>
          <w:b w:val="0"/>
          <w:bCs w:val="0"/>
          <w:i w:val="0"/>
          <w:iCs w:val="0"/>
          <w:caps w:val="0"/>
          <w:spacing w:val="8"/>
          <w:sz w:val="21"/>
          <w:szCs w:val="21"/>
          <w:shd w:val="clear" w:color="auto" w:fill="FFFFFF"/>
          <w:lang w:eastAsia="zh-CN"/>
        </w:rPr>
        <w:t>）</w:t>
      </w:r>
    </w:p>
    <w:p>
      <w:pPr>
        <w:spacing w:line="120" w:lineRule="atLeast"/>
        <w:ind w:left="1132" w:leftChars="270" w:hanging="565" w:hangingChars="202"/>
        <w:rPr>
          <w:rFonts w:hint="eastAsia" w:ascii="宋体" w:hAnsi="宋体" w:eastAsia="宋体" w:cs="Times New Roman"/>
          <w:b w:val="0"/>
          <w:bCs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sz w:val="28"/>
          <w:szCs w:val="28"/>
        </w:rPr>
        <w:t>28、长城杯（北京市）</w:t>
      </w:r>
    </w:p>
    <w:p>
      <w:pPr>
        <w:spacing w:line="120" w:lineRule="atLeast"/>
        <w:ind w:left="1132" w:leftChars="270" w:hanging="565" w:hangingChars="202"/>
        <w:rPr>
          <w:rFonts w:hint="eastAsia" w:ascii="宋体" w:hAnsi="宋体" w:eastAsia="宋体" w:cs="Times New Roman"/>
          <w:b w:val="0"/>
          <w:bCs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sz w:val="28"/>
          <w:szCs w:val="28"/>
        </w:rPr>
        <w:t>29、白玉兰杯（上海市）</w:t>
      </w:r>
    </w:p>
    <w:p>
      <w:pPr>
        <w:spacing w:line="120" w:lineRule="atLeast"/>
        <w:ind w:left="1132" w:leftChars="270" w:hanging="565" w:hangingChars="202"/>
        <w:rPr>
          <w:rFonts w:hint="eastAsia" w:ascii="宋体" w:hAnsi="宋体" w:eastAsia="宋体" w:cs="Times New Roman"/>
          <w:b w:val="0"/>
          <w:bCs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sz w:val="28"/>
          <w:szCs w:val="28"/>
          <w:lang w:val="en-US" w:eastAsia="zh-CN"/>
        </w:rPr>
        <w:t>30、</w:t>
      </w:r>
      <w:r>
        <w:rPr>
          <w:rFonts w:hint="eastAsia" w:ascii="宋体" w:hAnsi="宋体" w:eastAsia="宋体" w:cs="Times New Roman"/>
          <w:b w:val="0"/>
          <w:bCs w:val="0"/>
          <w:sz w:val="28"/>
          <w:szCs w:val="28"/>
        </w:rPr>
        <w:t>海河杯（天津市）</w:t>
      </w:r>
    </w:p>
    <w:p>
      <w:pPr>
        <w:spacing w:line="120" w:lineRule="atLeast"/>
        <w:ind w:left="1132" w:leftChars="270" w:hanging="565" w:hangingChars="202"/>
        <w:rPr>
          <w:rFonts w:hint="eastAsia" w:ascii="宋体" w:hAnsi="宋体" w:eastAsia="宋体" w:cs="Times New Roman"/>
          <w:b w:val="0"/>
          <w:bCs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sz w:val="28"/>
          <w:szCs w:val="28"/>
          <w:lang w:val="en-US" w:eastAsia="zh-CN"/>
        </w:rPr>
        <w:t>31、</w:t>
      </w:r>
      <w:r>
        <w:rPr>
          <w:rFonts w:hint="eastAsia" w:ascii="宋体" w:hAnsi="宋体" w:eastAsia="宋体" w:cs="Times New Roman"/>
          <w:b w:val="0"/>
          <w:bCs w:val="0"/>
          <w:sz w:val="28"/>
          <w:szCs w:val="28"/>
        </w:rPr>
        <w:t>巴渝杯（重庆市）</w:t>
      </w:r>
    </w:p>
    <w:p>
      <w:pPr>
        <w:keepNext w:val="0"/>
        <w:keepLines w:val="0"/>
        <w:widowControl/>
        <w:suppressLineNumbers w:val="0"/>
        <w:jc w:val="left"/>
        <w:rPr>
          <w:b w:val="0"/>
          <w:bCs w:val="0"/>
        </w:rPr>
      </w:pPr>
      <w:r>
        <w:rPr>
          <w:rFonts w:ascii="Arial" w:hAnsi="Arial" w:eastAsia="宋体" w:cs="Arial"/>
          <w:b w:val="0"/>
          <w:bCs w:val="0"/>
          <w:i w:val="0"/>
          <w:iCs w:val="0"/>
          <w:caps w:val="0"/>
          <w:color w:val="0000CC"/>
          <w:spacing w:val="0"/>
          <w:kern w:val="0"/>
          <w:sz w:val="19"/>
          <w:szCs w:val="19"/>
          <w:u w:val="none"/>
          <w:shd w:val="clear" w:color="auto" w:fill="FFFFFF"/>
          <w:lang w:val="en-US" w:eastAsia="zh-CN" w:bidi="ar"/>
        </w:rPr>
        <w:fldChar w:fldCharType="begin"/>
      </w:r>
      <w:r>
        <w:rPr>
          <w:rFonts w:ascii="Arial" w:hAnsi="Arial" w:eastAsia="宋体" w:cs="Arial"/>
          <w:b w:val="0"/>
          <w:bCs w:val="0"/>
          <w:i w:val="0"/>
          <w:iCs w:val="0"/>
          <w:caps w:val="0"/>
          <w:color w:val="0000CC"/>
          <w:spacing w:val="0"/>
          <w:kern w:val="0"/>
          <w:sz w:val="19"/>
          <w:szCs w:val="19"/>
          <w:u w:val="none"/>
          <w:shd w:val="clear" w:color="auto" w:fill="FFFFFF"/>
          <w:lang w:val="en-US" w:eastAsia="zh-CN" w:bidi="ar"/>
        </w:rPr>
        <w:instrText xml:space="preserve"> HYPERLINK "https://baike.sogou.com/v9606908.htm?ch=frombaikevr&amp;fromTitle=%E4%BA%91%E5%8D%97%E7%9C%81%E4%BC%98%E8%B4%A8%E5%B7%A5%E7%A8%8B%E5%A5%96" \t "https://www.sogou.com/_blank" </w:instrText>
      </w:r>
      <w:r>
        <w:rPr>
          <w:rFonts w:ascii="Arial" w:hAnsi="Arial" w:eastAsia="宋体" w:cs="Arial"/>
          <w:b w:val="0"/>
          <w:bCs w:val="0"/>
          <w:i w:val="0"/>
          <w:iCs w:val="0"/>
          <w:caps w:val="0"/>
          <w:color w:val="0000CC"/>
          <w:spacing w:val="0"/>
          <w:kern w:val="0"/>
          <w:sz w:val="19"/>
          <w:szCs w:val="19"/>
          <w:u w:val="none"/>
          <w:shd w:val="clear" w:color="auto" w:fill="FFFFFF"/>
          <w:lang w:val="en-US" w:eastAsia="zh-CN" w:bidi="ar"/>
        </w:rPr>
        <w:fldChar w:fldCharType="separate"/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0000CC"/>
          <w:spacing w:val="0"/>
          <w:kern w:val="0"/>
          <w:sz w:val="19"/>
          <w:szCs w:val="19"/>
          <w:u w:val="none"/>
          <w:shd w:val="clear" w:color="auto" w:fill="FFFFFF"/>
          <w:lang w:val="en-US" w:eastAsia="zh-CN" w:bidi="ar"/>
        </w:rPr>
        <w:fldChar w:fldCharType="end"/>
      </w:r>
    </w:p>
    <w:p>
      <w:pPr>
        <w:spacing w:line="120" w:lineRule="atLeast"/>
        <w:ind w:left="1023" w:leftChars="270" w:hanging="456" w:hangingChars="202"/>
        <w:rPr>
          <w:rFonts w:hint="eastAsia" w:ascii="sans-serif" w:hAnsi="sans-serif" w:eastAsia="宋体" w:cs="sans-serif"/>
          <w:i w:val="0"/>
          <w:iCs w:val="0"/>
          <w:caps w:val="0"/>
          <w:spacing w:val="8"/>
          <w:sz w:val="21"/>
          <w:szCs w:val="21"/>
          <w:shd w:val="clear" w:color="auto" w:fill="FFFFFF"/>
          <w:lang w:eastAsia="zh-CN"/>
        </w:rPr>
      </w:pPr>
    </w:p>
    <w:p/>
    <w:sectPr>
      <w:type w:val="continuous"/>
      <w:pgSz w:w="11906" w:h="16838"/>
      <w:pgMar w:top="1588" w:right="1418" w:bottom="1247" w:left="1418" w:header="964" w:footer="397" w:gutter="0"/>
      <w:pgNumType w:start="1"/>
      <w:cols w:space="720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5NTUzMGNkN2NlZjdlYWNlN2UxOTk0MTZmZTNkMzMifQ=="/>
  </w:docVars>
  <w:rsids>
    <w:rsidRoot w:val="01635E68"/>
    <w:rsid w:val="01635E68"/>
    <w:rsid w:val="5034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autoRedefine/>
    <w:semiHidden/>
    <w:unhideWhenUsed/>
    <w:qFormat/>
    <w:uiPriority w:val="0"/>
    <w:rPr>
      <w:rFonts w:ascii="Arial" w:hAnsi="Arial" w:eastAsia="黑体"/>
      <w:sz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2024-02-26T06:25:00Z</dcterms:created>
  <dc:creator>满神通</dc:creator>
  <cp:lastModifiedBy>满神通</cp:lastModifiedBy>
  <dcterms:modified xsi:type="dcterms:W3CDTF">2024-02-26T06:26:35Z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1FAEDE9DE89B405A9EA64848F1A6DB97_11</vt:lpwstr>
  </property>
</Properties>
</file>