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22" w:rsidRDefault="001D62E1">
      <w:pPr>
        <w:tabs>
          <w:tab w:val="left" w:pos="1890"/>
          <w:tab w:val="center" w:pos="4478"/>
        </w:tabs>
        <w:jc w:val="left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附件1：</w:t>
      </w:r>
    </w:p>
    <w:p w:rsidR="00CC3522" w:rsidRDefault="00E812DD" w:rsidP="00E812DD">
      <w:pPr>
        <w:tabs>
          <w:tab w:val="left" w:pos="1890"/>
          <w:tab w:val="center" w:pos="4478"/>
        </w:tabs>
        <w:spacing w:line="640" w:lineRule="exact"/>
        <w:ind w:firstLineChars="600" w:firstLine="2160"/>
        <w:jc w:val="left"/>
        <w:rPr>
          <w:rFonts w:ascii="仿宋_GB2312" w:eastAsia="仿宋_GB2312" w:hAnsi="华文中宋" w:cs="宋体"/>
          <w:b/>
          <w:kern w:val="0"/>
          <w:sz w:val="32"/>
          <w:szCs w:val="32"/>
        </w:rPr>
      </w:pPr>
      <w:r>
        <w:rPr>
          <w:rFonts w:ascii="华文中宋" w:eastAsia="华文中宋" w:hAnsi="华文中宋" w:hint="eastAsia"/>
          <w:sz w:val="36"/>
          <w:szCs w:val="36"/>
        </w:rPr>
        <w:t xml:space="preserve"> </w:t>
      </w:r>
      <w:r w:rsidR="001D62E1">
        <w:rPr>
          <w:rFonts w:ascii="华文中宋" w:eastAsia="华文中宋" w:hAnsi="华文中宋" w:hint="eastAsia"/>
          <w:sz w:val="36"/>
          <w:szCs w:val="36"/>
        </w:rPr>
        <w:t>创新型民营建筑企业名单</w:t>
      </w:r>
    </w:p>
    <w:tbl>
      <w:tblPr>
        <w:tblpPr w:leftFromText="180" w:rightFromText="180" w:vertAnchor="text" w:horzAnchor="page" w:tblpX="1732" w:tblpY="363"/>
        <w:tblOverlap w:val="never"/>
        <w:tblW w:w="8613" w:type="dxa"/>
        <w:tblLook w:val="04A0" w:firstRow="1" w:lastRow="0" w:firstColumn="1" w:lastColumn="0" w:noHBand="0" w:noVBand="1"/>
      </w:tblPr>
      <w:tblGrid>
        <w:gridCol w:w="1242"/>
        <w:gridCol w:w="7371"/>
      </w:tblGrid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中亿丰建设集团股份有限公司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瑞森新建筑有限公司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河南省第二建设集团有限公司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湖北广盛建设集团有限责任公司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浙江中南建设集团有限公司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安徽省交通建设股份有限公司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宁波甬江人力资源产业发展有限公司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广东电白二建集团有限公司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石家庄一建建设集团有限公司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福建省东霖工程建设有限公司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南通新华建筑集团有限公司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中青建安建设集团有限公司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广东永和建设集团有限公司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陕西金盛福圆实业有限公司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福建省兴岩建设集团有限公司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广东亿德兴工程建设有限公司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河南省光大路桥工程有限公司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贵弘建设发展有限公司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河南科建建设工程有限公司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北京市大兴区建设集团有限公司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南通市达欣工程股份有限公司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郑州一建集团有限公司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中奥生态环境股份有限公司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青岛方圆达建设集团有限公司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锐驰高科股份有限公司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包头市水投工程建设有限公司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河南德嘉丽科技集团有限公司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赤峰天拓市政建设工程有限公司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河南国茂建设发展有限公司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河南华中建设工程有限公司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孝感市双德建筑工程有限责任公司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中油石化建设工程有限公司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赤峰万利市政工程有限公司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世扬建设集团有限公司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安徽居众建设集团有限公司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湖南天班班之家信息科技有限公司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安徽省金宇建设集团有限公司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河南正华置地建工集团有限公司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泰宏建设发展有限公司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40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河南士邦建筑工程有限公司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安徽省宁合建筑工程有限公司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山西广宇建筑劳务服务有限公司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河南天诺建筑装饰工程有限公司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河南地天建设有限公司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河南中原鼎盛工程技术有限公司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河南恒亘建设集团有限公司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河南金博文建设工程有限公司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48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河南百年城建工程有限公司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49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河南同生环境工程有限公司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河南华</w:t>
            </w:r>
            <w:r w:rsidR="00A8545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茂</w:t>
            </w: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建工集团有限公司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51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大连中晟建筑劳务有限公司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商丘市华商建设集团有限公司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河南诚强建设工程有限公司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河南启臻建筑工程有限公司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安徽伟霖建设集团有限公司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中达顺通（北京）建设有限公司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北京清河水利建设集团有限公司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58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中胜正达工程建设有限公司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59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安阳鼎茂园林绿化有限公司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河南崛起建设工程有限公司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61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北京远大合炳建筑劳务有限责任公司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新疆万达劳务服务有限责任公司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安徽翰文建设工程有限公司</w:t>
            </w:r>
          </w:p>
        </w:tc>
      </w:tr>
      <w:tr w:rsidR="00CC3522" w:rsidTr="00E812DD">
        <w:trPr>
          <w:trHeight w:val="6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3522" w:rsidRPr="00E812DD" w:rsidRDefault="001D62E1" w:rsidP="00E812D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522" w:rsidRPr="00E812DD" w:rsidRDefault="001D62E1" w:rsidP="00E812DD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E812D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安徽众腾建设工程有限公司</w:t>
            </w:r>
          </w:p>
        </w:tc>
      </w:tr>
    </w:tbl>
    <w:p w:rsidR="00CC3522" w:rsidRDefault="00CC3522">
      <w:pPr>
        <w:tabs>
          <w:tab w:val="left" w:pos="1890"/>
          <w:tab w:val="center" w:pos="4478"/>
        </w:tabs>
        <w:spacing w:beforeLines="30" w:before="93" w:afterLines="30" w:after="93" w:line="600" w:lineRule="exact"/>
        <w:ind w:firstLineChars="50" w:firstLine="160"/>
        <w:jc w:val="left"/>
        <w:rPr>
          <w:rFonts w:ascii="仿宋_GB2312" w:eastAsia="仿宋_GB2312" w:hAnsi="Times New Roman" w:cs="Times New Roman"/>
          <w:bCs/>
          <w:sz w:val="32"/>
          <w:szCs w:val="32"/>
        </w:rPr>
      </w:pPr>
    </w:p>
    <w:p w:rsidR="00CC3522" w:rsidRDefault="00CC3522">
      <w:pPr>
        <w:tabs>
          <w:tab w:val="left" w:pos="1890"/>
          <w:tab w:val="center" w:pos="4478"/>
        </w:tabs>
        <w:spacing w:beforeLines="30" w:before="93" w:afterLines="30" w:after="93" w:line="600" w:lineRule="exact"/>
        <w:ind w:firstLineChars="50" w:firstLine="160"/>
        <w:jc w:val="left"/>
        <w:rPr>
          <w:rFonts w:ascii="仿宋_GB2312" w:eastAsia="仿宋_GB2312" w:hAnsi="Times New Roman" w:cs="Times New Roman"/>
          <w:bCs/>
          <w:sz w:val="32"/>
          <w:szCs w:val="32"/>
        </w:rPr>
      </w:pPr>
    </w:p>
    <w:p w:rsidR="00CC3522" w:rsidRDefault="00CC3522">
      <w:pPr>
        <w:tabs>
          <w:tab w:val="left" w:pos="1890"/>
          <w:tab w:val="center" w:pos="4478"/>
        </w:tabs>
        <w:spacing w:beforeLines="30" w:before="93" w:afterLines="30" w:after="93" w:line="600" w:lineRule="exact"/>
        <w:ind w:firstLineChars="50" w:firstLine="160"/>
        <w:jc w:val="left"/>
        <w:rPr>
          <w:rFonts w:ascii="仿宋_GB2312" w:eastAsia="仿宋_GB2312" w:hAnsi="Times New Roman" w:cs="Times New Roman"/>
          <w:bCs/>
          <w:sz w:val="32"/>
          <w:szCs w:val="32"/>
        </w:rPr>
      </w:pPr>
    </w:p>
    <w:p w:rsidR="00CC3522" w:rsidRDefault="00CC3522">
      <w:pPr>
        <w:tabs>
          <w:tab w:val="left" w:pos="1890"/>
          <w:tab w:val="center" w:pos="4478"/>
        </w:tabs>
        <w:spacing w:beforeLines="30" w:before="93" w:afterLines="30" w:after="93" w:line="600" w:lineRule="exact"/>
        <w:ind w:firstLineChars="50" w:firstLine="160"/>
        <w:jc w:val="left"/>
        <w:rPr>
          <w:rFonts w:ascii="仿宋_GB2312" w:eastAsia="仿宋_GB2312" w:hAnsi="Times New Roman" w:cs="Times New Roman"/>
          <w:bCs/>
          <w:sz w:val="32"/>
          <w:szCs w:val="32"/>
        </w:rPr>
      </w:pPr>
    </w:p>
    <w:p w:rsidR="00CC3522" w:rsidRPr="00E44CAB" w:rsidRDefault="00CC3522">
      <w:pPr>
        <w:rPr>
          <w:rFonts w:ascii="仿宋_GB2312" w:eastAsia="仿宋_GB2312" w:hAnsi="Times New Roman" w:cs="Times New Roman" w:hint="eastAsia"/>
          <w:bCs/>
          <w:sz w:val="32"/>
          <w:szCs w:val="32"/>
        </w:rPr>
      </w:pPr>
      <w:bookmarkStart w:id="0" w:name="_GoBack"/>
      <w:bookmarkEnd w:id="0"/>
    </w:p>
    <w:sectPr w:rsidR="00CC3522" w:rsidRPr="00E44CAB" w:rsidSect="007557A2">
      <w:footerReference w:type="default" r:id="rId7"/>
      <w:pgSz w:w="11906" w:h="16838"/>
      <w:pgMar w:top="1701" w:right="1588" w:bottom="1701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541" w:rsidRDefault="007A6541" w:rsidP="008029EB">
      <w:r>
        <w:separator/>
      </w:r>
    </w:p>
  </w:endnote>
  <w:endnote w:type="continuationSeparator" w:id="0">
    <w:p w:rsidR="007A6541" w:rsidRDefault="007A6541" w:rsidP="00802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8565564"/>
      <w:docPartObj>
        <w:docPartGallery w:val="Page Numbers (Bottom of Page)"/>
        <w:docPartUnique/>
      </w:docPartObj>
    </w:sdtPr>
    <w:sdtEndPr/>
    <w:sdtContent>
      <w:p w:rsidR="008029EB" w:rsidRDefault="008029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CAB" w:rsidRPr="00E44CAB">
          <w:rPr>
            <w:noProof/>
            <w:lang w:val="zh-CN"/>
          </w:rPr>
          <w:t>1</w:t>
        </w:r>
        <w:r>
          <w:fldChar w:fldCharType="end"/>
        </w:r>
      </w:p>
    </w:sdtContent>
  </w:sdt>
  <w:p w:rsidR="008029EB" w:rsidRDefault="008029E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541" w:rsidRDefault="007A6541" w:rsidP="008029EB">
      <w:r>
        <w:separator/>
      </w:r>
    </w:p>
  </w:footnote>
  <w:footnote w:type="continuationSeparator" w:id="0">
    <w:p w:rsidR="007A6541" w:rsidRDefault="007A6541" w:rsidP="00802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C5FB11"/>
    <w:multiLevelType w:val="singleLevel"/>
    <w:tmpl w:val="94C5FB11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15285CEA"/>
    <w:multiLevelType w:val="hybridMultilevel"/>
    <w:tmpl w:val="A36847D4"/>
    <w:lvl w:ilvl="0" w:tplc="ECAE898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lOGY0MTU4ZGFiYmNlZDZmYWU4MmE5OTY4MTBhNTAifQ=="/>
  </w:docVars>
  <w:rsids>
    <w:rsidRoot w:val="56320CE7"/>
    <w:rsid w:val="001D62E1"/>
    <w:rsid w:val="0060435F"/>
    <w:rsid w:val="007557A2"/>
    <w:rsid w:val="007A6541"/>
    <w:rsid w:val="008029EB"/>
    <w:rsid w:val="00A53A48"/>
    <w:rsid w:val="00A85450"/>
    <w:rsid w:val="00AA4B04"/>
    <w:rsid w:val="00AF0581"/>
    <w:rsid w:val="00CC3522"/>
    <w:rsid w:val="00E44CAB"/>
    <w:rsid w:val="00E460F4"/>
    <w:rsid w:val="00E812DD"/>
    <w:rsid w:val="00ED7134"/>
    <w:rsid w:val="12C14EC5"/>
    <w:rsid w:val="34B019FF"/>
    <w:rsid w:val="43845E6C"/>
    <w:rsid w:val="56320CE7"/>
    <w:rsid w:val="5ED9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DE66D7"/>
  <w15:docId w15:val="{AD751CB0-EEF0-434E-A017-3B07B7C0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line="576" w:lineRule="auto"/>
      <w:jc w:val="center"/>
      <w:outlineLvl w:val="0"/>
    </w:pPr>
    <w:rPr>
      <w:rFonts w:eastAsia="华文中宋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E812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李琦</dc:creator>
  <cp:lastModifiedBy>fjj</cp:lastModifiedBy>
  <cp:revision>7</cp:revision>
  <dcterms:created xsi:type="dcterms:W3CDTF">2023-08-07T08:25:00Z</dcterms:created>
  <dcterms:modified xsi:type="dcterms:W3CDTF">2023-09-25T02:03:00Z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B0FD0AC256B9418389368830638EE71D_13</vt:lpwstr>
  </property>
</Properties>
</file>