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3F8" w:rsidRDefault="00B133F8" w:rsidP="002860A2">
      <w:pPr>
        <w:spacing w:line="600" w:lineRule="exact"/>
        <w:jc w:val="center"/>
        <w:rPr>
          <w:rFonts w:ascii="华文中宋" w:eastAsia="华文中宋" w:hAnsi="华文中宋" w:cs="Calibri"/>
          <w:sz w:val="44"/>
          <w:szCs w:val="44"/>
        </w:rPr>
      </w:pPr>
    </w:p>
    <w:p w:rsidR="00211221" w:rsidRPr="003907E2" w:rsidRDefault="008340AD">
      <w:pPr>
        <w:rPr>
          <w:rFonts w:ascii="仿宋_GB2312" w:eastAsia="仿宋_GB2312" w:hAnsi="LinTimes" w:cs="LinTimes"/>
          <w:sz w:val="44"/>
          <w:szCs w:val="44"/>
        </w:rPr>
      </w:pPr>
      <w:r w:rsidRPr="003907E2">
        <w:rPr>
          <w:rFonts w:ascii="仿宋_GB2312" w:eastAsia="仿宋_GB2312" w:hAnsi="黑体" w:cs="黑体" w:hint="eastAsia"/>
          <w:sz w:val="32"/>
          <w:szCs w:val="32"/>
        </w:rPr>
        <w:t>附件</w:t>
      </w:r>
      <w:r w:rsidR="003907E2" w:rsidRPr="003907E2">
        <w:rPr>
          <w:rFonts w:ascii="仿宋_GB2312" w:eastAsia="仿宋_GB2312" w:hAnsi="黑体" w:cs="黑体" w:hint="eastAsia"/>
          <w:sz w:val="32"/>
          <w:szCs w:val="32"/>
        </w:rPr>
        <w:t>：</w:t>
      </w:r>
    </w:p>
    <w:p w:rsidR="00710778" w:rsidRDefault="00710778">
      <w:pPr>
        <w:jc w:val="center"/>
        <w:rPr>
          <w:rFonts w:ascii="华文中宋" w:eastAsia="华文中宋" w:hAnsi="华文中宋" w:cs="LinTimes"/>
          <w:sz w:val="44"/>
          <w:szCs w:val="44"/>
        </w:rPr>
      </w:pPr>
    </w:p>
    <w:p w:rsidR="00D76E62" w:rsidRPr="00444EFC" w:rsidRDefault="00D76E62">
      <w:pPr>
        <w:jc w:val="center"/>
        <w:rPr>
          <w:rFonts w:ascii="宋体" w:eastAsia="宋体" w:hAnsi="宋体" w:cs="LinTimes"/>
          <w:sz w:val="44"/>
          <w:szCs w:val="44"/>
        </w:rPr>
      </w:pPr>
      <w:r w:rsidRPr="00444EFC">
        <w:rPr>
          <w:rFonts w:ascii="宋体" w:eastAsia="宋体" w:hAnsi="宋体" w:cs="LinTimes" w:hint="eastAsia"/>
          <w:sz w:val="44"/>
          <w:szCs w:val="44"/>
        </w:rPr>
        <w:t>2023年建筑供应链管理成果申报表</w:t>
      </w:r>
    </w:p>
    <w:p w:rsidR="00D76E62" w:rsidRDefault="00D76E62">
      <w:pPr>
        <w:jc w:val="center"/>
        <w:rPr>
          <w:rFonts w:ascii="LinTimes" w:eastAsia="黑体" w:hAnsi="LinTimes" w:cs="LinTimes"/>
          <w:sz w:val="36"/>
          <w:szCs w:val="36"/>
        </w:rPr>
      </w:pPr>
    </w:p>
    <w:p w:rsidR="00D76E62" w:rsidRDefault="00D76E62">
      <w:pPr>
        <w:jc w:val="center"/>
        <w:rPr>
          <w:rFonts w:ascii="LinTimes" w:eastAsia="黑体" w:hAnsi="LinTimes" w:cs="LinTimes"/>
          <w:sz w:val="36"/>
          <w:szCs w:val="36"/>
        </w:rPr>
      </w:pPr>
    </w:p>
    <w:p w:rsidR="00D76E62" w:rsidRDefault="00D76E62">
      <w:pPr>
        <w:jc w:val="center"/>
        <w:rPr>
          <w:rFonts w:ascii="LinTimes" w:eastAsia="黑体" w:hAnsi="LinTimes" w:cs="LinTimes"/>
          <w:sz w:val="36"/>
          <w:szCs w:val="36"/>
        </w:rPr>
      </w:pPr>
    </w:p>
    <w:p w:rsidR="00D76E62" w:rsidRDefault="00D76E62">
      <w:pPr>
        <w:jc w:val="center"/>
        <w:rPr>
          <w:rFonts w:ascii="LinTimes" w:eastAsia="黑体" w:hAnsi="LinTimes" w:cs="LinTimes"/>
          <w:sz w:val="36"/>
          <w:szCs w:val="36"/>
        </w:rPr>
      </w:pPr>
    </w:p>
    <w:p w:rsidR="00D76E62" w:rsidRDefault="00D76E62">
      <w:pPr>
        <w:jc w:val="center"/>
        <w:rPr>
          <w:rFonts w:ascii="LinTimes" w:eastAsia="黑体" w:hAnsi="LinTimes" w:cs="LinTimes"/>
          <w:sz w:val="36"/>
          <w:szCs w:val="36"/>
        </w:rPr>
      </w:pPr>
    </w:p>
    <w:p w:rsidR="00D76E62" w:rsidRDefault="00D76E62">
      <w:pPr>
        <w:jc w:val="center"/>
        <w:rPr>
          <w:rFonts w:ascii="LinTimes" w:eastAsia="黑体" w:hAnsi="LinTimes" w:cs="LinTimes"/>
          <w:sz w:val="36"/>
          <w:szCs w:val="36"/>
        </w:rPr>
      </w:pPr>
    </w:p>
    <w:p w:rsidR="00D76E62" w:rsidRPr="00444EFC" w:rsidRDefault="00426343" w:rsidP="00830959">
      <w:pPr>
        <w:ind w:firstLineChars="250" w:firstLine="900"/>
        <w:jc w:val="left"/>
        <w:rPr>
          <w:rFonts w:ascii="仿宋_GB2312" w:eastAsia="仿宋_GB2312" w:hAnsi="华文中宋" w:cs="LinTimes"/>
          <w:sz w:val="36"/>
          <w:szCs w:val="36"/>
        </w:rPr>
      </w:pPr>
      <w:r w:rsidRPr="00444EFC">
        <w:rPr>
          <w:rFonts w:ascii="仿宋_GB2312" w:eastAsia="仿宋_GB2312" w:hAnsi="华文中宋" w:cs="LinTimes" w:hint="eastAsia"/>
          <w:sz w:val="36"/>
          <w:szCs w:val="36"/>
        </w:rPr>
        <w:t>申报单位：</w:t>
      </w:r>
      <w:r w:rsidRPr="00444EFC">
        <w:rPr>
          <w:rFonts w:ascii="仿宋_GB2312" w:eastAsia="仿宋_GB2312" w:hAnsi="华文中宋" w:cs="LinTimes" w:hint="eastAsia"/>
          <w:sz w:val="36"/>
          <w:szCs w:val="36"/>
          <w:u w:val="single"/>
        </w:rPr>
        <w:t xml:space="preserve">                       </w:t>
      </w:r>
      <w:r w:rsidRPr="00444EFC">
        <w:rPr>
          <w:rFonts w:ascii="仿宋_GB2312" w:eastAsia="仿宋_GB2312" w:hAnsi="华文中宋" w:cs="LinTimes" w:hint="eastAsia"/>
          <w:sz w:val="36"/>
          <w:szCs w:val="36"/>
        </w:rPr>
        <w:t>（公章）</w:t>
      </w:r>
    </w:p>
    <w:p w:rsidR="00D76E62" w:rsidRPr="00444EFC" w:rsidRDefault="00D76E62">
      <w:pPr>
        <w:jc w:val="center"/>
        <w:rPr>
          <w:rFonts w:ascii="仿宋_GB2312" w:eastAsia="仿宋_GB2312" w:hAnsi="华文中宋" w:cs="LinTimes"/>
          <w:sz w:val="36"/>
          <w:szCs w:val="36"/>
        </w:rPr>
      </w:pPr>
    </w:p>
    <w:p w:rsidR="00D76E62" w:rsidRPr="00444EFC" w:rsidRDefault="00426343" w:rsidP="00830959">
      <w:pPr>
        <w:ind w:firstLineChars="250" w:firstLine="900"/>
        <w:jc w:val="left"/>
        <w:rPr>
          <w:rFonts w:ascii="仿宋_GB2312" w:eastAsia="仿宋_GB2312" w:hAnsi="华文中宋" w:cs="LinTimes"/>
          <w:sz w:val="36"/>
          <w:szCs w:val="36"/>
          <w:u w:val="single"/>
        </w:rPr>
      </w:pPr>
      <w:r w:rsidRPr="00444EFC">
        <w:rPr>
          <w:rFonts w:ascii="仿宋_GB2312" w:eastAsia="仿宋_GB2312" w:hAnsi="华文中宋" w:cs="LinTimes" w:hint="eastAsia"/>
          <w:sz w:val="36"/>
          <w:szCs w:val="36"/>
        </w:rPr>
        <w:t>联 系 人：</w:t>
      </w:r>
      <w:r w:rsidRPr="00444EFC">
        <w:rPr>
          <w:rFonts w:ascii="仿宋_GB2312" w:eastAsia="仿宋_GB2312" w:hAnsi="华文中宋" w:cs="LinTimes" w:hint="eastAsia"/>
          <w:sz w:val="36"/>
          <w:szCs w:val="36"/>
          <w:u w:val="single"/>
        </w:rPr>
        <w:t xml:space="preserve">                       </w:t>
      </w:r>
    </w:p>
    <w:p w:rsidR="00D76E62" w:rsidRPr="00444EFC" w:rsidRDefault="00D76E62">
      <w:pPr>
        <w:jc w:val="center"/>
        <w:rPr>
          <w:rFonts w:ascii="仿宋_GB2312" w:eastAsia="仿宋_GB2312" w:hAnsi="华文中宋" w:cs="LinTimes"/>
          <w:sz w:val="36"/>
          <w:szCs w:val="36"/>
        </w:rPr>
      </w:pPr>
    </w:p>
    <w:p w:rsidR="00D76E62" w:rsidRPr="00444EFC" w:rsidRDefault="00426343" w:rsidP="00830959">
      <w:pPr>
        <w:ind w:firstLineChars="250" w:firstLine="900"/>
        <w:jc w:val="left"/>
        <w:rPr>
          <w:rFonts w:ascii="仿宋_GB2312" w:eastAsia="仿宋_GB2312" w:hAnsi="华文中宋" w:cs="LinTimes"/>
          <w:sz w:val="36"/>
          <w:szCs w:val="36"/>
          <w:u w:val="single"/>
        </w:rPr>
      </w:pPr>
      <w:r w:rsidRPr="00444EFC">
        <w:rPr>
          <w:rFonts w:ascii="仿宋_GB2312" w:eastAsia="仿宋_GB2312" w:hAnsi="华文中宋" w:cs="LinTimes" w:hint="eastAsia"/>
          <w:sz w:val="36"/>
          <w:szCs w:val="36"/>
        </w:rPr>
        <w:t>联系电话：</w:t>
      </w:r>
      <w:r w:rsidRPr="00444EFC">
        <w:rPr>
          <w:rFonts w:ascii="仿宋_GB2312" w:eastAsia="仿宋_GB2312" w:hAnsi="华文中宋" w:cs="LinTimes" w:hint="eastAsia"/>
          <w:sz w:val="36"/>
          <w:szCs w:val="36"/>
          <w:u w:val="single"/>
        </w:rPr>
        <w:t xml:space="preserve">                       </w:t>
      </w:r>
    </w:p>
    <w:p w:rsidR="00D76E62" w:rsidRPr="00444EFC" w:rsidRDefault="00D76E62">
      <w:pPr>
        <w:jc w:val="center"/>
        <w:rPr>
          <w:rFonts w:ascii="仿宋_GB2312" w:eastAsia="仿宋_GB2312" w:hAnsi="华文中宋" w:cs="LinTimes"/>
          <w:sz w:val="36"/>
          <w:szCs w:val="36"/>
        </w:rPr>
      </w:pPr>
    </w:p>
    <w:p w:rsidR="00D76E62" w:rsidRPr="00444EFC" w:rsidRDefault="00426343" w:rsidP="00830959">
      <w:pPr>
        <w:ind w:firstLineChars="250" w:firstLine="900"/>
        <w:jc w:val="left"/>
        <w:rPr>
          <w:rFonts w:ascii="仿宋_GB2312" w:eastAsia="仿宋_GB2312" w:hAnsi="华文中宋" w:cs="LinTimes"/>
          <w:sz w:val="36"/>
          <w:szCs w:val="36"/>
          <w:u w:val="single"/>
        </w:rPr>
      </w:pPr>
      <w:r w:rsidRPr="00444EFC">
        <w:rPr>
          <w:rFonts w:ascii="仿宋_GB2312" w:eastAsia="仿宋_GB2312" w:hAnsi="华文中宋" w:cs="LinTimes" w:hint="eastAsia"/>
          <w:sz w:val="36"/>
          <w:szCs w:val="36"/>
        </w:rPr>
        <w:t>电子邮箱：</w:t>
      </w:r>
      <w:r w:rsidRPr="00444EFC">
        <w:rPr>
          <w:rFonts w:ascii="仿宋_GB2312" w:eastAsia="仿宋_GB2312" w:hAnsi="华文中宋" w:cs="LinTimes" w:hint="eastAsia"/>
          <w:sz w:val="36"/>
          <w:szCs w:val="36"/>
          <w:u w:val="single"/>
        </w:rPr>
        <w:t xml:space="preserve">                       </w:t>
      </w:r>
    </w:p>
    <w:p w:rsidR="00D76E62" w:rsidRDefault="00D76E62">
      <w:pPr>
        <w:jc w:val="center"/>
        <w:rPr>
          <w:rFonts w:ascii="华文中宋" w:eastAsia="华文中宋" w:hAnsi="华文中宋" w:cs="LinTimes"/>
          <w:sz w:val="36"/>
          <w:szCs w:val="36"/>
        </w:rPr>
      </w:pPr>
    </w:p>
    <w:p w:rsidR="00444EFC" w:rsidRDefault="00444EFC">
      <w:pPr>
        <w:jc w:val="center"/>
        <w:rPr>
          <w:rFonts w:ascii="华文中宋" w:eastAsia="华文中宋" w:hAnsi="华文中宋" w:cs="LinTimes"/>
          <w:sz w:val="36"/>
          <w:szCs w:val="36"/>
        </w:rPr>
      </w:pPr>
    </w:p>
    <w:p w:rsidR="00444EFC" w:rsidRDefault="00444EFC">
      <w:pPr>
        <w:jc w:val="center"/>
        <w:rPr>
          <w:rFonts w:ascii="华文中宋" w:eastAsia="华文中宋" w:hAnsi="华文中宋" w:cs="LinTimes"/>
          <w:sz w:val="36"/>
          <w:szCs w:val="36"/>
        </w:rPr>
      </w:pPr>
    </w:p>
    <w:p w:rsidR="009C6833" w:rsidRPr="00444EFC" w:rsidRDefault="009C6833">
      <w:pPr>
        <w:jc w:val="center"/>
        <w:rPr>
          <w:rFonts w:ascii="华文中宋" w:eastAsia="华文中宋" w:hAnsi="华文中宋" w:cs="LinTimes"/>
          <w:sz w:val="36"/>
          <w:szCs w:val="36"/>
        </w:rPr>
      </w:pPr>
    </w:p>
    <w:p w:rsidR="00710778" w:rsidRPr="00444EFC" w:rsidRDefault="00444EFC">
      <w:pPr>
        <w:jc w:val="center"/>
        <w:rPr>
          <w:rFonts w:ascii="楷体_GB2312" w:eastAsia="楷体_GB2312" w:hAnsi="宋体"/>
          <w:sz w:val="36"/>
          <w:szCs w:val="36"/>
        </w:rPr>
      </w:pPr>
      <w:r w:rsidRPr="00444EFC">
        <w:rPr>
          <w:rFonts w:ascii="楷体_GB2312" w:eastAsia="楷体_GB2312" w:hAnsi="宋体" w:hint="eastAsia"/>
          <w:sz w:val="36"/>
          <w:szCs w:val="36"/>
        </w:rPr>
        <w:lastRenderedPageBreak/>
        <w:t>中国建筑业协会中小</w:t>
      </w:r>
      <w:bookmarkStart w:id="0" w:name="_GoBack"/>
      <w:bookmarkEnd w:id="0"/>
      <w:r w:rsidRPr="00444EFC">
        <w:rPr>
          <w:rFonts w:ascii="楷体_GB2312" w:eastAsia="楷体_GB2312" w:hAnsi="宋体" w:hint="eastAsia"/>
          <w:sz w:val="36"/>
          <w:szCs w:val="36"/>
        </w:rPr>
        <w:t>企业与</w:t>
      </w:r>
      <w:r w:rsidRPr="00444EFC">
        <w:rPr>
          <w:rFonts w:ascii="楷体_GB2312" w:eastAsia="楷体_GB2312" w:hAnsi="宋体"/>
          <w:sz w:val="36"/>
          <w:szCs w:val="36"/>
        </w:rPr>
        <w:t>供应链</w:t>
      </w:r>
      <w:r w:rsidRPr="00444EFC">
        <w:rPr>
          <w:rFonts w:ascii="楷体_GB2312" w:eastAsia="楷体_GB2312" w:hAnsi="宋体" w:hint="eastAsia"/>
          <w:sz w:val="36"/>
          <w:szCs w:val="36"/>
        </w:rPr>
        <w:t>分会制</w:t>
      </w:r>
    </w:p>
    <w:p w:rsidR="00211221" w:rsidRDefault="00710778">
      <w:pPr>
        <w:jc w:val="center"/>
        <w:rPr>
          <w:rFonts w:ascii="LinTimes" w:eastAsia="楷体_GB2312" w:hAnsi="LinTimes" w:cs="LinTimes"/>
          <w:sz w:val="36"/>
          <w:szCs w:val="36"/>
        </w:rPr>
      </w:pPr>
      <w:r>
        <w:rPr>
          <w:rFonts w:ascii="LinTimes" w:eastAsia="黑体" w:hAnsi="LinTimes" w:cs="LinTimes" w:hint="eastAsia"/>
          <w:sz w:val="36"/>
          <w:szCs w:val="36"/>
        </w:rPr>
        <w:t>2023</w:t>
      </w:r>
      <w:r>
        <w:rPr>
          <w:rFonts w:ascii="LinTimes" w:eastAsia="黑体" w:hAnsi="LinTimes" w:cs="LinTimes" w:hint="eastAsia"/>
          <w:sz w:val="36"/>
          <w:szCs w:val="36"/>
        </w:rPr>
        <w:t>年</w:t>
      </w:r>
      <w:r w:rsidR="008340AD">
        <w:rPr>
          <w:rFonts w:ascii="LinTimes" w:eastAsia="黑体" w:hAnsi="LinTimes" w:cs="LinTimes" w:hint="eastAsia"/>
          <w:sz w:val="36"/>
          <w:szCs w:val="36"/>
        </w:rPr>
        <w:t>建筑</w:t>
      </w:r>
      <w:r w:rsidR="008340AD">
        <w:rPr>
          <w:rFonts w:ascii="LinTimes" w:eastAsia="黑体" w:hAnsi="LinTimes" w:cs="LinTimes"/>
          <w:sz w:val="36"/>
          <w:szCs w:val="36"/>
        </w:rPr>
        <w:t>供应链</w:t>
      </w:r>
      <w:r w:rsidR="008340AD">
        <w:rPr>
          <w:rFonts w:ascii="LinTimes" w:eastAsia="黑体" w:hAnsi="LinTimes" w:cs="LinTimes" w:hint="eastAsia"/>
          <w:sz w:val="36"/>
          <w:szCs w:val="36"/>
        </w:rPr>
        <w:t>管理成果</w:t>
      </w:r>
      <w:r w:rsidR="008340AD">
        <w:rPr>
          <w:rFonts w:ascii="LinTimes" w:eastAsia="黑体" w:hAnsi="LinTimes" w:cs="LinTimes"/>
          <w:sz w:val="36"/>
          <w:szCs w:val="36"/>
        </w:rPr>
        <w:t>申报表</w:t>
      </w:r>
    </w:p>
    <w:tbl>
      <w:tblPr>
        <w:tblW w:w="54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566"/>
        <w:gridCol w:w="2882"/>
        <w:gridCol w:w="2237"/>
        <w:gridCol w:w="8"/>
        <w:gridCol w:w="3016"/>
      </w:tblGrid>
      <w:tr w:rsidR="00211221" w:rsidTr="00830959">
        <w:trPr>
          <w:trHeight w:hRule="exact" w:val="510"/>
          <w:jc w:val="center"/>
        </w:trPr>
        <w:tc>
          <w:tcPr>
            <w:tcW w:w="807" w:type="pct"/>
            <w:vAlign w:val="center"/>
          </w:tcPr>
          <w:p w:rsidR="00211221" w:rsidRPr="00830959" w:rsidRDefault="008340AD">
            <w:pPr>
              <w:widowControl/>
              <w:spacing w:line="240" w:lineRule="exact"/>
              <w:jc w:val="center"/>
              <w:rPr>
                <w:rFonts w:ascii="仿宋_GB2312" w:eastAsia="仿宋_GB2312" w:hAnsi="LinTimes" w:cs="LinTimes"/>
                <w:color w:val="000000"/>
                <w:kern w:val="0"/>
                <w:sz w:val="24"/>
              </w:rPr>
            </w:pPr>
            <w:r w:rsidRPr="00830959">
              <w:rPr>
                <w:rFonts w:ascii="仿宋_GB2312" w:eastAsia="仿宋_GB2312" w:hAnsi="LinTimes" w:cs="LinTimes" w:hint="eastAsia"/>
                <w:color w:val="000000"/>
                <w:kern w:val="0"/>
                <w:sz w:val="24"/>
              </w:rPr>
              <w:t>申报主体</w:t>
            </w:r>
          </w:p>
        </w:tc>
        <w:tc>
          <w:tcPr>
            <w:tcW w:w="4193" w:type="pct"/>
            <w:gridSpan w:val="4"/>
            <w:vAlign w:val="center"/>
          </w:tcPr>
          <w:p w:rsidR="00211221" w:rsidRPr="00830959" w:rsidRDefault="008340AD">
            <w:pPr>
              <w:widowControl/>
              <w:spacing w:line="240" w:lineRule="exact"/>
              <w:jc w:val="center"/>
              <w:rPr>
                <w:rFonts w:ascii="仿宋_GB2312" w:eastAsia="仿宋_GB2312" w:hAnsi="LinTimes" w:cs="LinTimes"/>
                <w:color w:val="000000"/>
                <w:kern w:val="0"/>
                <w:szCs w:val="21"/>
              </w:rPr>
            </w:pPr>
            <w:r w:rsidRPr="00830959">
              <w:rPr>
                <w:rFonts w:ascii="仿宋_GB2312" w:eastAsia="仿宋_GB2312" w:hAnsi="LinTimes" w:cs="LinTimes" w:hint="eastAsia"/>
                <w:color w:val="000000"/>
                <w:kern w:val="0"/>
                <w:sz w:val="24"/>
              </w:rPr>
              <w:t>企业名称/项目名称</w:t>
            </w:r>
          </w:p>
        </w:tc>
      </w:tr>
      <w:tr w:rsidR="00211221" w:rsidTr="00830959">
        <w:trPr>
          <w:trHeight w:hRule="exact" w:val="510"/>
          <w:jc w:val="center"/>
        </w:trPr>
        <w:tc>
          <w:tcPr>
            <w:tcW w:w="807" w:type="pct"/>
            <w:vAlign w:val="center"/>
          </w:tcPr>
          <w:p w:rsidR="00211221" w:rsidRPr="00830959" w:rsidRDefault="008340AD">
            <w:pPr>
              <w:widowControl/>
              <w:spacing w:line="240" w:lineRule="exact"/>
              <w:jc w:val="center"/>
              <w:rPr>
                <w:rFonts w:ascii="仿宋_GB2312" w:eastAsia="仿宋_GB2312" w:hAnsi="LinTimes" w:cs="LinTimes"/>
                <w:color w:val="000000"/>
                <w:kern w:val="0"/>
                <w:sz w:val="24"/>
              </w:rPr>
            </w:pPr>
            <w:r w:rsidRPr="00830959">
              <w:rPr>
                <w:rFonts w:ascii="仿宋_GB2312" w:eastAsia="仿宋_GB2312" w:hAnsi="LinTimes" w:cs="LinTimes" w:hint="eastAsia"/>
                <w:color w:val="000000"/>
                <w:kern w:val="0"/>
                <w:sz w:val="24"/>
              </w:rPr>
              <w:t>成果名称</w:t>
            </w:r>
          </w:p>
        </w:tc>
        <w:tc>
          <w:tcPr>
            <w:tcW w:w="4193" w:type="pct"/>
            <w:gridSpan w:val="4"/>
            <w:vAlign w:val="center"/>
          </w:tcPr>
          <w:p w:rsidR="00211221" w:rsidRPr="00830959" w:rsidRDefault="00211221">
            <w:pPr>
              <w:widowControl/>
              <w:spacing w:line="240" w:lineRule="exact"/>
              <w:jc w:val="center"/>
              <w:rPr>
                <w:rFonts w:ascii="仿宋_GB2312" w:eastAsia="仿宋_GB2312" w:hAnsi="LinTimes" w:cs="LinTimes"/>
                <w:color w:val="000000"/>
                <w:kern w:val="0"/>
                <w:sz w:val="28"/>
                <w:szCs w:val="28"/>
              </w:rPr>
            </w:pPr>
          </w:p>
        </w:tc>
      </w:tr>
      <w:tr w:rsidR="00211221" w:rsidTr="00830959">
        <w:trPr>
          <w:trHeight w:val="692"/>
          <w:jc w:val="center"/>
        </w:trPr>
        <w:tc>
          <w:tcPr>
            <w:tcW w:w="807" w:type="pct"/>
            <w:vAlign w:val="center"/>
          </w:tcPr>
          <w:p w:rsidR="00211221" w:rsidRPr="00830959" w:rsidRDefault="008340AD">
            <w:pPr>
              <w:widowControl/>
              <w:jc w:val="center"/>
              <w:rPr>
                <w:rFonts w:ascii="仿宋_GB2312" w:eastAsia="仿宋_GB2312" w:hAnsi="LinTimes" w:cs="LinTimes"/>
                <w:color w:val="000000"/>
                <w:kern w:val="0"/>
                <w:sz w:val="24"/>
              </w:rPr>
            </w:pPr>
            <w:r w:rsidRPr="00830959">
              <w:rPr>
                <w:rFonts w:ascii="仿宋_GB2312" w:eastAsia="仿宋_GB2312" w:hAnsi="LinTimes" w:cs="LinTimes" w:hint="eastAsia"/>
                <w:color w:val="000000"/>
                <w:kern w:val="0"/>
                <w:sz w:val="24"/>
              </w:rPr>
              <w:t>企业类型</w:t>
            </w:r>
          </w:p>
        </w:tc>
        <w:tc>
          <w:tcPr>
            <w:tcW w:w="4193" w:type="pct"/>
            <w:gridSpan w:val="4"/>
            <w:vAlign w:val="center"/>
          </w:tcPr>
          <w:p w:rsidR="00830959" w:rsidRDefault="008340AD">
            <w:pPr>
              <w:widowControl/>
              <w:spacing w:line="240" w:lineRule="atLeast"/>
              <w:jc w:val="left"/>
              <w:rPr>
                <w:rFonts w:ascii="仿宋_GB2312" w:eastAsia="仿宋_GB2312" w:hAnsi="LinTimes" w:cs="LinTimes"/>
                <w:color w:val="000000"/>
                <w:kern w:val="0"/>
                <w:sz w:val="24"/>
              </w:rPr>
            </w:pPr>
            <w:r w:rsidRPr="00830959">
              <w:rPr>
                <w:rFonts w:ascii="仿宋_GB2312" w:eastAsia="仿宋_GB2312" w:hAnsi="LinTimes" w:cs="LinTimes" w:hint="eastAsia"/>
                <w:color w:val="000000"/>
                <w:kern w:val="0"/>
                <w:sz w:val="24"/>
              </w:rPr>
              <w:t>（）建筑施工企业（）建筑材料企业（）建筑供应链及采购物流平台企业</w:t>
            </w:r>
          </w:p>
          <w:p w:rsidR="00211221" w:rsidRPr="00830959" w:rsidRDefault="008340AD">
            <w:pPr>
              <w:widowControl/>
              <w:spacing w:line="240" w:lineRule="atLeast"/>
              <w:jc w:val="left"/>
              <w:rPr>
                <w:rFonts w:ascii="仿宋_GB2312" w:eastAsia="仿宋_GB2312" w:hAnsi="LinTimes" w:cs="LinTimes"/>
                <w:color w:val="000000"/>
                <w:kern w:val="0"/>
                <w:sz w:val="24"/>
              </w:rPr>
            </w:pPr>
            <w:r w:rsidRPr="00830959">
              <w:rPr>
                <w:rFonts w:ascii="仿宋_GB2312" w:eastAsia="仿宋_GB2312" w:hAnsi="LinTimes" w:cs="LinTimes" w:hint="eastAsia"/>
                <w:color w:val="000000"/>
                <w:kern w:val="0"/>
                <w:sz w:val="24"/>
              </w:rPr>
              <w:t>（）供应</w:t>
            </w:r>
            <w:proofErr w:type="gramStart"/>
            <w:r w:rsidRPr="00830959">
              <w:rPr>
                <w:rFonts w:ascii="仿宋_GB2312" w:eastAsia="仿宋_GB2312" w:hAnsi="LinTimes" w:cs="LinTimes" w:hint="eastAsia"/>
                <w:color w:val="000000"/>
                <w:kern w:val="0"/>
                <w:sz w:val="24"/>
              </w:rPr>
              <w:t>链金融</w:t>
            </w:r>
            <w:proofErr w:type="gramEnd"/>
            <w:r w:rsidRPr="00830959">
              <w:rPr>
                <w:rFonts w:ascii="仿宋_GB2312" w:eastAsia="仿宋_GB2312" w:hAnsi="LinTimes" w:cs="LinTimes" w:hint="eastAsia"/>
                <w:color w:val="000000"/>
                <w:kern w:val="0"/>
                <w:sz w:val="24"/>
              </w:rPr>
              <w:t>企业（）其他</w:t>
            </w:r>
            <w:r w:rsidRPr="00830959">
              <w:rPr>
                <w:rFonts w:ascii="仿宋_GB2312" w:eastAsia="仿宋_GB2312" w:hAnsi="LinTimes" w:cs="LinTimes" w:hint="eastAsia"/>
                <w:color w:val="000000"/>
                <w:kern w:val="0"/>
                <w:sz w:val="24"/>
                <w:u w:val="single"/>
              </w:rPr>
              <w:t xml:space="preserve">    </w:t>
            </w:r>
            <w:r w:rsidR="00830959">
              <w:rPr>
                <w:rFonts w:ascii="仿宋_GB2312" w:eastAsia="仿宋_GB2312" w:hAnsi="LinTimes" w:cs="LinTimes"/>
                <w:color w:val="000000"/>
                <w:kern w:val="0"/>
                <w:sz w:val="24"/>
                <w:u w:val="single"/>
              </w:rPr>
              <w:t xml:space="preserve">       </w:t>
            </w:r>
            <w:r w:rsidRPr="00830959">
              <w:rPr>
                <w:rFonts w:ascii="仿宋_GB2312" w:eastAsia="仿宋_GB2312" w:hAnsi="LinTimes" w:cs="LinTimes" w:hint="eastAsia"/>
                <w:color w:val="000000"/>
                <w:kern w:val="0"/>
                <w:sz w:val="24"/>
                <w:u w:val="single"/>
              </w:rPr>
              <w:t xml:space="preserve"> </w:t>
            </w:r>
          </w:p>
        </w:tc>
      </w:tr>
      <w:tr w:rsidR="00211221" w:rsidTr="00830959">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top w:w="15" w:type="dxa"/>
            <w:left w:w="15" w:type="dxa"/>
            <w:bottom w:w="15" w:type="dxa"/>
            <w:right w:w="15" w:type="dxa"/>
          </w:tblCellMar>
        </w:tblPrEx>
        <w:trPr>
          <w:trHeight w:val="23"/>
          <w:jc w:val="center"/>
        </w:trPr>
        <w:tc>
          <w:tcPr>
            <w:tcW w:w="807" w:type="pct"/>
            <w:tcBorders>
              <w:top w:val="single" w:sz="4" w:space="0" w:color="000000"/>
              <w:left w:val="single" w:sz="4" w:space="0" w:color="000000"/>
              <w:bottom w:val="single" w:sz="4" w:space="0" w:color="000000"/>
              <w:right w:val="single" w:sz="4" w:space="0" w:color="000000"/>
            </w:tcBorders>
            <w:vAlign w:val="center"/>
          </w:tcPr>
          <w:p w:rsidR="00211221" w:rsidRPr="00830959" w:rsidRDefault="008340AD">
            <w:pPr>
              <w:widowControl/>
              <w:jc w:val="center"/>
              <w:rPr>
                <w:rFonts w:ascii="仿宋_GB2312" w:eastAsia="仿宋_GB2312" w:hAnsi="LinTimes" w:cs="LinTimes"/>
                <w:color w:val="000000"/>
                <w:kern w:val="0"/>
                <w:sz w:val="24"/>
              </w:rPr>
            </w:pPr>
            <w:r w:rsidRPr="00830959">
              <w:rPr>
                <w:rFonts w:ascii="仿宋_GB2312" w:eastAsia="仿宋_GB2312" w:hAnsi="LinTimes" w:cs="LinTimes" w:hint="eastAsia"/>
                <w:color w:val="000000"/>
                <w:kern w:val="0"/>
                <w:sz w:val="24"/>
              </w:rPr>
              <w:t>申报类别</w:t>
            </w:r>
          </w:p>
          <w:p w:rsidR="00211221" w:rsidRPr="00830959" w:rsidRDefault="008340AD">
            <w:pPr>
              <w:widowControl/>
              <w:jc w:val="center"/>
              <w:rPr>
                <w:rFonts w:ascii="仿宋_GB2312" w:eastAsia="仿宋_GB2312" w:hAnsi="LinTimes" w:cs="LinTimes"/>
                <w:color w:val="000000"/>
                <w:kern w:val="0"/>
                <w:sz w:val="24"/>
              </w:rPr>
            </w:pPr>
            <w:r w:rsidRPr="00830959">
              <w:rPr>
                <w:rFonts w:ascii="仿宋_GB2312" w:eastAsia="仿宋_GB2312" w:hAnsi="LinTimes" w:cs="LinTimes" w:hint="eastAsia"/>
                <w:color w:val="000000"/>
                <w:kern w:val="0"/>
                <w:sz w:val="24"/>
              </w:rPr>
              <w:t>（可多选）</w:t>
            </w:r>
          </w:p>
        </w:tc>
        <w:tc>
          <w:tcPr>
            <w:tcW w:w="4193" w:type="pct"/>
            <w:gridSpan w:val="4"/>
            <w:tcBorders>
              <w:top w:val="single" w:sz="4" w:space="0" w:color="000000"/>
              <w:left w:val="single" w:sz="4" w:space="0" w:color="000000"/>
              <w:bottom w:val="single" w:sz="4" w:space="0" w:color="000000"/>
              <w:right w:val="single" w:sz="4" w:space="0" w:color="000000"/>
            </w:tcBorders>
            <w:vAlign w:val="center"/>
          </w:tcPr>
          <w:p w:rsidR="00211221" w:rsidRPr="00830959" w:rsidRDefault="008340AD">
            <w:pPr>
              <w:widowControl/>
              <w:spacing w:line="240" w:lineRule="atLeast"/>
              <w:jc w:val="left"/>
              <w:rPr>
                <w:rFonts w:ascii="仿宋_GB2312" w:eastAsia="仿宋_GB2312" w:hAnsi="LinTimes" w:cs="LinTimes"/>
                <w:color w:val="000000"/>
                <w:spacing w:val="-20"/>
                <w:kern w:val="0"/>
                <w:sz w:val="24"/>
              </w:rPr>
            </w:pPr>
            <w:r w:rsidRPr="00830959">
              <w:rPr>
                <w:rFonts w:ascii="仿宋_GB2312" w:eastAsia="仿宋_GB2312" w:hAnsi="LinTimes" w:cs="LinTimes" w:hint="eastAsia"/>
                <w:color w:val="000000"/>
                <w:spacing w:val="-20"/>
                <w:kern w:val="0"/>
                <w:sz w:val="24"/>
              </w:rPr>
              <w:t>（）供应链标准化规范化建设</w:t>
            </w:r>
            <w:r w:rsidR="00830959">
              <w:rPr>
                <w:rFonts w:ascii="仿宋_GB2312" w:eastAsia="仿宋_GB2312" w:hAnsi="LinTimes" w:cs="LinTimes" w:hint="eastAsia"/>
                <w:color w:val="000000"/>
                <w:spacing w:val="-20"/>
                <w:kern w:val="0"/>
                <w:sz w:val="24"/>
              </w:rPr>
              <w:t xml:space="preserve"> </w:t>
            </w:r>
            <w:r w:rsidRPr="00830959">
              <w:rPr>
                <w:rFonts w:ascii="仿宋_GB2312" w:eastAsia="仿宋_GB2312" w:hAnsi="LinTimes" w:cs="LinTimes" w:hint="eastAsia"/>
                <w:color w:val="000000"/>
                <w:spacing w:val="-20"/>
                <w:kern w:val="0"/>
                <w:sz w:val="24"/>
              </w:rPr>
              <w:t>（）采购管理及平台建设</w:t>
            </w:r>
            <w:r w:rsidR="00830959">
              <w:rPr>
                <w:rFonts w:ascii="仿宋_GB2312" w:eastAsia="仿宋_GB2312" w:hAnsi="LinTimes" w:cs="LinTimes" w:hint="eastAsia"/>
                <w:color w:val="000000"/>
                <w:spacing w:val="-20"/>
                <w:kern w:val="0"/>
                <w:sz w:val="24"/>
              </w:rPr>
              <w:t xml:space="preserve"> </w:t>
            </w:r>
            <w:r w:rsidR="00830959" w:rsidRPr="00830959">
              <w:rPr>
                <w:rFonts w:ascii="仿宋_GB2312" w:eastAsia="仿宋_GB2312" w:hAnsi="LinTimes" w:cs="LinTimes" w:hint="eastAsia"/>
                <w:color w:val="000000"/>
                <w:spacing w:val="-20"/>
                <w:kern w:val="0"/>
                <w:sz w:val="24"/>
              </w:rPr>
              <w:t>（）项目供应链管理</w:t>
            </w:r>
          </w:p>
          <w:p w:rsidR="00211221" w:rsidRPr="00830959" w:rsidRDefault="008340AD">
            <w:pPr>
              <w:widowControl/>
              <w:spacing w:line="240" w:lineRule="atLeast"/>
              <w:jc w:val="left"/>
              <w:rPr>
                <w:rFonts w:ascii="仿宋_GB2312" w:eastAsia="仿宋_GB2312" w:hAnsi="LinTimes" w:cs="LinTimes"/>
                <w:color w:val="000000"/>
                <w:spacing w:val="-20"/>
                <w:kern w:val="0"/>
                <w:sz w:val="24"/>
              </w:rPr>
            </w:pPr>
            <w:r w:rsidRPr="00830959">
              <w:rPr>
                <w:rFonts w:ascii="仿宋_GB2312" w:eastAsia="仿宋_GB2312" w:hAnsi="LinTimes" w:cs="LinTimes" w:hint="eastAsia"/>
                <w:color w:val="000000"/>
                <w:spacing w:val="-20"/>
                <w:kern w:val="0"/>
                <w:sz w:val="24"/>
              </w:rPr>
              <w:t>（）数字化智能化供应链管理</w:t>
            </w:r>
            <w:r w:rsidR="00830959">
              <w:rPr>
                <w:rFonts w:ascii="仿宋_GB2312" w:eastAsia="仿宋_GB2312" w:hAnsi="LinTimes" w:cs="LinTimes" w:hint="eastAsia"/>
                <w:color w:val="000000"/>
                <w:spacing w:val="-20"/>
                <w:kern w:val="0"/>
                <w:sz w:val="24"/>
              </w:rPr>
              <w:t xml:space="preserve"> </w:t>
            </w:r>
            <w:r w:rsidR="00830959" w:rsidRPr="00830959">
              <w:rPr>
                <w:rFonts w:ascii="仿宋_GB2312" w:eastAsia="仿宋_GB2312" w:hAnsi="LinTimes" w:cs="LinTimes" w:hint="eastAsia"/>
                <w:color w:val="000000"/>
                <w:spacing w:val="-20"/>
                <w:kern w:val="0"/>
                <w:sz w:val="24"/>
              </w:rPr>
              <w:t>（）供应链协同管理</w:t>
            </w:r>
            <w:r w:rsidR="00830959">
              <w:rPr>
                <w:rFonts w:ascii="仿宋_GB2312" w:eastAsia="仿宋_GB2312" w:hAnsi="LinTimes" w:cs="LinTimes" w:hint="eastAsia"/>
                <w:color w:val="000000"/>
                <w:spacing w:val="-20"/>
                <w:kern w:val="0"/>
                <w:sz w:val="24"/>
              </w:rPr>
              <w:t xml:space="preserve">      </w:t>
            </w:r>
            <w:r w:rsidR="00830959" w:rsidRPr="00830959">
              <w:rPr>
                <w:rFonts w:ascii="仿宋_GB2312" w:eastAsia="仿宋_GB2312" w:hAnsi="LinTimes" w:cs="LinTimes" w:hint="eastAsia"/>
                <w:color w:val="000000"/>
                <w:spacing w:val="-20"/>
                <w:kern w:val="0"/>
                <w:sz w:val="24"/>
              </w:rPr>
              <w:t>（）供应链金融</w:t>
            </w:r>
          </w:p>
          <w:p w:rsidR="00211221" w:rsidRPr="00830959" w:rsidRDefault="008340AD">
            <w:pPr>
              <w:widowControl/>
              <w:spacing w:line="240" w:lineRule="atLeast"/>
              <w:jc w:val="left"/>
              <w:rPr>
                <w:rFonts w:ascii="仿宋_GB2312" w:eastAsia="仿宋_GB2312" w:hAnsi="LinTimes" w:cs="LinTimes"/>
                <w:color w:val="000000"/>
                <w:spacing w:val="-20"/>
                <w:kern w:val="0"/>
                <w:sz w:val="24"/>
              </w:rPr>
            </w:pPr>
            <w:r w:rsidRPr="00830959">
              <w:rPr>
                <w:rFonts w:ascii="仿宋_GB2312" w:eastAsia="仿宋_GB2312" w:hAnsi="LinTimes" w:cs="LinTimes" w:hint="eastAsia"/>
                <w:color w:val="000000"/>
                <w:spacing w:val="-20"/>
                <w:kern w:val="0"/>
                <w:sz w:val="24"/>
              </w:rPr>
              <w:t>（）供应链物流管理</w:t>
            </w:r>
            <w:r w:rsidR="00830959">
              <w:rPr>
                <w:rFonts w:ascii="仿宋_GB2312" w:eastAsia="仿宋_GB2312" w:hAnsi="LinTimes" w:cs="LinTimes" w:hint="eastAsia"/>
                <w:color w:val="000000"/>
                <w:spacing w:val="-20"/>
                <w:kern w:val="0"/>
                <w:sz w:val="24"/>
              </w:rPr>
              <w:t xml:space="preserve">           （）</w:t>
            </w:r>
            <w:r w:rsidR="00830959" w:rsidRPr="00830959">
              <w:rPr>
                <w:rFonts w:ascii="仿宋_GB2312" w:eastAsia="仿宋_GB2312" w:hAnsi="LinTimes" w:cs="LinTimes" w:hint="eastAsia"/>
                <w:color w:val="000000"/>
                <w:spacing w:val="-20"/>
                <w:kern w:val="0"/>
                <w:sz w:val="24"/>
              </w:rPr>
              <w:t>绿色供应链建设</w:t>
            </w:r>
            <w:r w:rsidR="00830959">
              <w:rPr>
                <w:rFonts w:ascii="仿宋_GB2312" w:eastAsia="仿宋_GB2312" w:hAnsi="LinTimes" w:cs="LinTimes" w:hint="eastAsia"/>
                <w:color w:val="000000"/>
                <w:spacing w:val="-20"/>
                <w:kern w:val="0"/>
                <w:sz w:val="24"/>
              </w:rPr>
              <w:t xml:space="preserve">      </w:t>
            </w:r>
            <w:r w:rsidR="00830959" w:rsidRPr="00830959">
              <w:rPr>
                <w:rFonts w:ascii="仿宋_GB2312" w:eastAsia="仿宋_GB2312" w:hAnsi="LinTimes" w:cs="LinTimes" w:hint="eastAsia"/>
                <w:color w:val="000000"/>
                <w:spacing w:val="-20"/>
                <w:kern w:val="0"/>
                <w:sz w:val="24"/>
              </w:rPr>
              <w:t>（）国际工程项目供应链管理</w:t>
            </w:r>
          </w:p>
          <w:p w:rsidR="00211221" w:rsidRPr="00830959" w:rsidRDefault="008340AD" w:rsidP="00830959">
            <w:pPr>
              <w:widowControl/>
              <w:spacing w:line="240" w:lineRule="atLeast"/>
              <w:jc w:val="left"/>
              <w:rPr>
                <w:rFonts w:ascii="仿宋_GB2312" w:eastAsia="仿宋_GB2312" w:hAnsi="LinTimes" w:cs="LinTimes"/>
                <w:color w:val="000000"/>
                <w:kern w:val="0"/>
                <w:sz w:val="24"/>
              </w:rPr>
            </w:pPr>
            <w:r w:rsidRPr="00830959">
              <w:rPr>
                <w:rFonts w:ascii="仿宋_GB2312" w:eastAsia="仿宋_GB2312" w:hAnsi="LinTimes" w:cs="LinTimes" w:hint="eastAsia"/>
                <w:color w:val="000000"/>
                <w:spacing w:val="-20"/>
                <w:kern w:val="0"/>
                <w:sz w:val="24"/>
              </w:rPr>
              <w:t>（）供应</w:t>
            </w:r>
            <w:proofErr w:type="gramStart"/>
            <w:r w:rsidRPr="00830959">
              <w:rPr>
                <w:rFonts w:ascii="仿宋_GB2312" w:eastAsia="仿宋_GB2312" w:hAnsi="LinTimes" w:cs="LinTimes" w:hint="eastAsia"/>
                <w:color w:val="000000"/>
                <w:spacing w:val="-20"/>
                <w:kern w:val="0"/>
                <w:sz w:val="24"/>
              </w:rPr>
              <w:t>链风险</w:t>
            </w:r>
            <w:proofErr w:type="gramEnd"/>
            <w:r w:rsidRPr="00830959">
              <w:rPr>
                <w:rFonts w:ascii="仿宋_GB2312" w:eastAsia="仿宋_GB2312" w:hAnsi="LinTimes" w:cs="LinTimes" w:hint="eastAsia"/>
                <w:color w:val="000000"/>
                <w:spacing w:val="-20"/>
                <w:kern w:val="0"/>
                <w:sz w:val="24"/>
              </w:rPr>
              <w:t>防范与安全</w:t>
            </w:r>
            <w:r w:rsidR="00830959">
              <w:rPr>
                <w:rFonts w:ascii="仿宋_GB2312" w:eastAsia="仿宋_GB2312" w:hAnsi="LinTimes" w:cs="LinTimes"/>
                <w:color w:val="000000"/>
                <w:spacing w:val="-20"/>
                <w:kern w:val="0"/>
                <w:sz w:val="24"/>
              </w:rPr>
              <w:t xml:space="preserve">   </w:t>
            </w:r>
            <w:r w:rsidR="00830959" w:rsidRPr="00830959">
              <w:rPr>
                <w:rFonts w:ascii="仿宋_GB2312" w:eastAsia="仿宋_GB2312" w:hAnsi="LinTimes" w:cs="LinTimes"/>
                <w:color w:val="000000"/>
                <w:spacing w:val="-40"/>
                <w:kern w:val="0"/>
                <w:sz w:val="24"/>
              </w:rPr>
              <w:t xml:space="preserve"> </w:t>
            </w:r>
            <w:r w:rsidRPr="00830959">
              <w:rPr>
                <w:rFonts w:ascii="仿宋_GB2312" w:eastAsia="仿宋_GB2312" w:hAnsi="LinTimes" w:cs="LinTimes" w:hint="eastAsia"/>
                <w:color w:val="000000"/>
                <w:spacing w:val="-20"/>
                <w:kern w:val="0"/>
                <w:sz w:val="24"/>
              </w:rPr>
              <w:t>（）其他</w:t>
            </w:r>
            <w:r w:rsidRPr="00830959">
              <w:rPr>
                <w:rFonts w:ascii="仿宋_GB2312" w:eastAsia="仿宋_GB2312" w:hAnsi="LinTimes" w:cs="LinTimes" w:hint="eastAsia"/>
                <w:color w:val="000000"/>
                <w:spacing w:val="-20"/>
                <w:kern w:val="0"/>
                <w:sz w:val="24"/>
                <w:u w:val="single"/>
              </w:rPr>
              <w:t xml:space="preserve">   </w:t>
            </w:r>
            <w:r w:rsidR="00830959">
              <w:rPr>
                <w:rFonts w:ascii="仿宋_GB2312" w:eastAsia="仿宋_GB2312" w:hAnsi="LinTimes" w:cs="LinTimes"/>
                <w:color w:val="000000"/>
                <w:spacing w:val="-20"/>
                <w:kern w:val="0"/>
                <w:sz w:val="24"/>
                <w:u w:val="single"/>
              </w:rPr>
              <w:t xml:space="preserve">            </w:t>
            </w:r>
            <w:r w:rsidRPr="00830959">
              <w:rPr>
                <w:rFonts w:ascii="仿宋_GB2312" w:eastAsia="仿宋_GB2312" w:hAnsi="LinTimes" w:cs="LinTimes" w:hint="eastAsia"/>
                <w:color w:val="000000"/>
                <w:spacing w:val="-20"/>
                <w:kern w:val="0"/>
                <w:sz w:val="24"/>
                <w:u w:val="single"/>
              </w:rPr>
              <w:t xml:space="preserve">  </w:t>
            </w:r>
          </w:p>
        </w:tc>
      </w:tr>
      <w:tr w:rsidR="00211221" w:rsidTr="00830959">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top w:w="15" w:type="dxa"/>
            <w:left w:w="15" w:type="dxa"/>
            <w:bottom w:w="15" w:type="dxa"/>
            <w:right w:w="15" w:type="dxa"/>
          </w:tblCellMar>
        </w:tblPrEx>
        <w:trPr>
          <w:trHeight w:val="1733"/>
          <w:jc w:val="center"/>
        </w:trPr>
        <w:tc>
          <w:tcPr>
            <w:tcW w:w="807" w:type="pct"/>
            <w:tcBorders>
              <w:top w:val="single" w:sz="4" w:space="0" w:color="000000"/>
              <w:left w:val="single" w:sz="4" w:space="0" w:color="000000"/>
              <w:bottom w:val="single" w:sz="4" w:space="0" w:color="000000"/>
              <w:right w:val="single" w:sz="4" w:space="0" w:color="000000"/>
            </w:tcBorders>
            <w:vAlign w:val="center"/>
          </w:tcPr>
          <w:p w:rsidR="00211221" w:rsidRPr="00830959" w:rsidRDefault="008340AD">
            <w:pPr>
              <w:widowControl/>
              <w:jc w:val="center"/>
              <w:rPr>
                <w:rFonts w:ascii="仿宋_GB2312" w:eastAsia="仿宋_GB2312" w:hAnsi="LinTimes" w:cs="LinTimes"/>
                <w:color w:val="000000"/>
                <w:kern w:val="0"/>
                <w:sz w:val="24"/>
              </w:rPr>
            </w:pPr>
            <w:r w:rsidRPr="00830959">
              <w:rPr>
                <w:rFonts w:ascii="仿宋_GB2312" w:eastAsia="仿宋_GB2312" w:hAnsi="LinTimes" w:cs="LinTimes" w:hint="eastAsia"/>
                <w:color w:val="000000"/>
                <w:kern w:val="0"/>
                <w:sz w:val="24"/>
              </w:rPr>
              <w:t>成果主要内容</w:t>
            </w:r>
          </w:p>
        </w:tc>
        <w:tc>
          <w:tcPr>
            <w:tcW w:w="4193" w:type="pct"/>
            <w:gridSpan w:val="4"/>
            <w:tcBorders>
              <w:top w:val="single" w:sz="4" w:space="0" w:color="000000"/>
              <w:left w:val="single" w:sz="4" w:space="0" w:color="000000"/>
              <w:bottom w:val="single" w:sz="4" w:space="0" w:color="000000"/>
              <w:right w:val="single" w:sz="4" w:space="0" w:color="000000"/>
            </w:tcBorders>
            <w:vAlign w:val="center"/>
          </w:tcPr>
          <w:p w:rsidR="00211221" w:rsidRPr="00830959" w:rsidRDefault="008340AD" w:rsidP="009760FE">
            <w:pPr>
              <w:widowControl/>
              <w:spacing w:line="240" w:lineRule="atLeast"/>
              <w:jc w:val="left"/>
              <w:rPr>
                <w:rFonts w:ascii="仿宋_GB2312" w:eastAsia="仿宋_GB2312" w:hAnsi="LinTimes" w:cs="LinTimes"/>
                <w:color w:val="000000"/>
                <w:kern w:val="0"/>
                <w:szCs w:val="21"/>
              </w:rPr>
            </w:pPr>
            <w:r w:rsidRPr="00830959">
              <w:rPr>
                <w:rFonts w:ascii="仿宋_GB2312" w:eastAsia="仿宋_GB2312" w:hAnsi="LinTimes" w:cs="LinTimes" w:hint="eastAsia"/>
                <w:color w:val="000000"/>
                <w:kern w:val="0"/>
                <w:sz w:val="24"/>
              </w:rPr>
              <w:t>（不少于2000字，</w:t>
            </w:r>
            <w:r w:rsidR="009760FE" w:rsidRPr="00830959">
              <w:rPr>
                <w:rFonts w:ascii="仿宋_GB2312" w:eastAsia="仿宋_GB2312" w:hAnsi="LinTimes" w:cs="LinTimes" w:hint="eastAsia"/>
                <w:color w:val="000000"/>
                <w:kern w:val="0"/>
                <w:sz w:val="24"/>
              </w:rPr>
              <w:t>编写内容可见参考提纲</w:t>
            </w:r>
            <w:r w:rsidRPr="00830959">
              <w:rPr>
                <w:rFonts w:ascii="仿宋_GB2312" w:eastAsia="仿宋_GB2312" w:hAnsi="LinTimes" w:cs="LinTimes" w:hint="eastAsia"/>
                <w:color w:val="000000"/>
                <w:kern w:val="0"/>
                <w:sz w:val="24"/>
              </w:rPr>
              <w:t>）</w:t>
            </w:r>
          </w:p>
        </w:tc>
      </w:tr>
      <w:tr w:rsidR="00211221" w:rsidTr="00830959">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top w:w="15" w:type="dxa"/>
            <w:left w:w="15" w:type="dxa"/>
            <w:bottom w:w="15" w:type="dxa"/>
            <w:right w:w="15" w:type="dxa"/>
          </w:tblCellMar>
        </w:tblPrEx>
        <w:trPr>
          <w:trHeight w:val="1659"/>
          <w:jc w:val="center"/>
        </w:trPr>
        <w:tc>
          <w:tcPr>
            <w:tcW w:w="807" w:type="pct"/>
            <w:tcBorders>
              <w:top w:val="single" w:sz="4" w:space="0" w:color="000000"/>
              <w:left w:val="single" w:sz="4" w:space="0" w:color="000000"/>
              <w:bottom w:val="single" w:sz="4" w:space="0" w:color="000000"/>
              <w:right w:val="single" w:sz="4" w:space="0" w:color="000000"/>
            </w:tcBorders>
            <w:vAlign w:val="center"/>
          </w:tcPr>
          <w:p w:rsidR="00211221" w:rsidRPr="00830959" w:rsidRDefault="008340AD">
            <w:pPr>
              <w:widowControl/>
              <w:jc w:val="center"/>
              <w:rPr>
                <w:rFonts w:ascii="仿宋_GB2312" w:eastAsia="仿宋_GB2312" w:hAnsi="LinTimes" w:cs="LinTimes"/>
                <w:color w:val="000000"/>
                <w:kern w:val="0"/>
                <w:sz w:val="28"/>
                <w:szCs w:val="28"/>
              </w:rPr>
            </w:pPr>
            <w:r w:rsidRPr="00830959">
              <w:rPr>
                <w:rFonts w:ascii="仿宋_GB2312" w:eastAsia="仿宋_GB2312" w:hAnsi="LinTimes" w:cs="LinTimes" w:hint="eastAsia"/>
                <w:color w:val="000000"/>
                <w:kern w:val="0"/>
                <w:sz w:val="24"/>
              </w:rPr>
              <w:t>获得荣誉、奖项及专利授权情况（与申报成果相关）</w:t>
            </w:r>
          </w:p>
        </w:tc>
        <w:tc>
          <w:tcPr>
            <w:tcW w:w="4193" w:type="pct"/>
            <w:gridSpan w:val="4"/>
            <w:tcBorders>
              <w:top w:val="single" w:sz="4" w:space="0" w:color="000000"/>
              <w:left w:val="single" w:sz="4" w:space="0" w:color="000000"/>
              <w:bottom w:val="single" w:sz="4" w:space="0" w:color="000000"/>
              <w:right w:val="single" w:sz="4" w:space="0" w:color="000000"/>
            </w:tcBorders>
            <w:vAlign w:val="center"/>
          </w:tcPr>
          <w:p w:rsidR="00211221" w:rsidRPr="00830959" w:rsidRDefault="00211221">
            <w:pPr>
              <w:widowControl/>
              <w:spacing w:line="240" w:lineRule="atLeast"/>
              <w:jc w:val="left"/>
              <w:rPr>
                <w:rFonts w:ascii="仿宋_GB2312" w:eastAsia="仿宋_GB2312" w:hAnsi="LinTimes" w:cs="LinTimes"/>
                <w:color w:val="000000"/>
                <w:kern w:val="0"/>
                <w:sz w:val="24"/>
              </w:rPr>
            </w:pPr>
          </w:p>
        </w:tc>
      </w:tr>
      <w:tr w:rsidR="00211221" w:rsidTr="00830959">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top w:w="15" w:type="dxa"/>
            <w:left w:w="15" w:type="dxa"/>
            <w:bottom w:w="15" w:type="dxa"/>
            <w:right w:w="15" w:type="dxa"/>
          </w:tblCellMar>
        </w:tblPrEx>
        <w:trPr>
          <w:trHeight w:hRule="exact" w:val="510"/>
          <w:jc w:val="center"/>
        </w:trPr>
        <w:tc>
          <w:tcPr>
            <w:tcW w:w="807" w:type="pct"/>
            <w:tcBorders>
              <w:top w:val="single" w:sz="4" w:space="0" w:color="000000"/>
              <w:left w:val="single" w:sz="4" w:space="0" w:color="000000"/>
              <w:bottom w:val="single" w:sz="4" w:space="0" w:color="000000"/>
              <w:right w:val="single" w:sz="4" w:space="0" w:color="000000"/>
            </w:tcBorders>
            <w:vAlign w:val="center"/>
          </w:tcPr>
          <w:p w:rsidR="00211221" w:rsidRPr="00830959" w:rsidRDefault="008340AD">
            <w:pPr>
              <w:widowControl/>
              <w:spacing w:line="240" w:lineRule="exact"/>
              <w:jc w:val="center"/>
              <w:rPr>
                <w:rFonts w:ascii="仿宋_GB2312" w:eastAsia="仿宋_GB2312" w:hAnsi="LinTimes" w:cs="LinTimes"/>
                <w:color w:val="000000"/>
                <w:kern w:val="0"/>
                <w:sz w:val="24"/>
              </w:rPr>
            </w:pPr>
            <w:r w:rsidRPr="00830959">
              <w:rPr>
                <w:rFonts w:ascii="仿宋_GB2312" w:eastAsia="仿宋_GB2312" w:hAnsi="LinTimes" w:cs="LinTimes" w:hint="eastAsia"/>
                <w:color w:val="000000"/>
                <w:kern w:val="0"/>
                <w:sz w:val="24"/>
              </w:rPr>
              <w:t>项目负责人</w:t>
            </w:r>
          </w:p>
        </w:tc>
        <w:tc>
          <w:tcPr>
            <w:tcW w:w="1484" w:type="pct"/>
            <w:tcBorders>
              <w:top w:val="single" w:sz="4" w:space="0" w:color="000000"/>
              <w:left w:val="single" w:sz="4" w:space="0" w:color="000000"/>
              <w:bottom w:val="single" w:sz="4" w:space="0" w:color="auto"/>
              <w:right w:val="single" w:sz="4" w:space="0" w:color="000000"/>
            </w:tcBorders>
            <w:vAlign w:val="center"/>
          </w:tcPr>
          <w:p w:rsidR="00211221" w:rsidRPr="00830959" w:rsidRDefault="00211221">
            <w:pPr>
              <w:widowControl/>
              <w:spacing w:line="240" w:lineRule="exact"/>
              <w:jc w:val="center"/>
              <w:rPr>
                <w:rFonts w:ascii="仿宋_GB2312" w:eastAsia="仿宋_GB2312" w:hAnsi="LinTimes" w:cs="LinTimes"/>
                <w:color w:val="000000"/>
                <w:kern w:val="0"/>
                <w:sz w:val="24"/>
              </w:rPr>
            </w:pPr>
          </w:p>
        </w:tc>
        <w:tc>
          <w:tcPr>
            <w:tcW w:w="1156" w:type="pct"/>
            <w:gridSpan w:val="2"/>
            <w:tcBorders>
              <w:top w:val="single" w:sz="4" w:space="0" w:color="000000"/>
              <w:left w:val="single" w:sz="4" w:space="0" w:color="000000"/>
              <w:bottom w:val="single" w:sz="4" w:space="0" w:color="auto"/>
              <w:right w:val="single" w:sz="4" w:space="0" w:color="000000"/>
            </w:tcBorders>
            <w:vAlign w:val="center"/>
          </w:tcPr>
          <w:p w:rsidR="00211221" w:rsidRPr="00830959" w:rsidRDefault="008340AD" w:rsidP="00426343">
            <w:pPr>
              <w:widowControl/>
              <w:spacing w:line="240" w:lineRule="exact"/>
              <w:jc w:val="center"/>
              <w:rPr>
                <w:rFonts w:ascii="仿宋_GB2312" w:eastAsia="仿宋_GB2312" w:hAnsi="LinTimes" w:cs="LinTimes"/>
                <w:color w:val="000000"/>
                <w:kern w:val="0"/>
                <w:sz w:val="24"/>
              </w:rPr>
            </w:pPr>
            <w:r w:rsidRPr="00830959">
              <w:rPr>
                <w:rFonts w:ascii="仿宋_GB2312" w:eastAsia="仿宋_GB2312" w:hAnsi="LinTimes" w:cs="LinTimes" w:hint="eastAsia"/>
                <w:color w:val="000000"/>
                <w:kern w:val="0"/>
                <w:sz w:val="24"/>
              </w:rPr>
              <w:t>职务</w:t>
            </w:r>
          </w:p>
        </w:tc>
        <w:tc>
          <w:tcPr>
            <w:tcW w:w="1553" w:type="pct"/>
            <w:tcBorders>
              <w:top w:val="single" w:sz="4" w:space="0" w:color="000000"/>
              <w:left w:val="single" w:sz="4" w:space="0" w:color="000000"/>
              <w:bottom w:val="single" w:sz="4" w:space="0" w:color="auto"/>
              <w:right w:val="single" w:sz="4" w:space="0" w:color="000000"/>
            </w:tcBorders>
            <w:vAlign w:val="center"/>
          </w:tcPr>
          <w:p w:rsidR="00211221" w:rsidRPr="00830959" w:rsidRDefault="00211221">
            <w:pPr>
              <w:widowControl/>
              <w:spacing w:line="240" w:lineRule="exact"/>
              <w:jc w:val="center"/>
              <w:rPr>
                <w:rFonts w:ascii="仿宋_GB2312" w:eastAsia="仿宋_GB2312" w:hAnsi="LinTimes" w:cs="LinTimes"/>
                <w:color w:val="000000"/>
                <w:kern w:val="0"/>
                <w:sz w:val="28"/>
                <w:szCs w:val="28"/>
              </w:rPr>
            </w:pPr>
          </w:p>
        </w:tc>
      </w:tr>
      <w:tr w:rsidR="00426343" w:rsidTr="00830959">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top w:w="15" w:type="dxa"/>
            <w:left w:w="15" w:type="dxa"/>
            <w:bottom w:w="15" w:type="dxa"/>
            <w:right w:w="15" w:type="dxa"/>
          </w:tblCellMar>
        </w:tblPrEx>
        <w:trPr>
          <w:trHeight w:hRule="exact" w:val="510"/>
          <w:jc w:val="center"/>
        </w:trPr>
        <w:tc>
          <w:tcPr>
            <w:tcW w:w="807" w:type="pct"/>
            <w:vMerge w:val="restart"/>
            <w:tcBorders>
              <w:top w:val="single" w:sz="4" w:space="0" w:color="000000"/>
              <w:left w:val="single" w:sz="4" w:space="0" w:color="000000"/>
              <w:right w:val="single" w:sz="4" w:space="0" w:color="auto"/>
            </w:tcBorders>
            <w:vAlign w:val="center"/>
          </w:tcPr>
          <w:p w:rsidR="00426343" w:rsidRPr="00830959" w:rsidRDefault="00426343">
            <w:pPr>
              <w:widowControl/>
              <w:spacing w:line="240" w:lineRule="exact"/>
              <w:jc w:val="center"/>
              <w:rPr>
                <w:rFonts w:ascii="仿宋_GB2312" w:eastAsia="仿宋_GB2312" w:hAnsi="LinTimes" w:cs="LinTimes"/>
                <w:color w:val="000000"/>
                <w:kern w:val="0"/>
                <w:sz w:val="24"/>
              </w:rPr>
            </w:pPr>
            <w:r w:rsidRPr="00830959">
              <w:rPr>
                <w:rFonts w:ascii="仿宋_GB2312" w:eastAsia="仿宋_GB2312" w:hAnsi="LinTimes" w:cs="LinTimes" w:hint="eastAsia"/>
                <w:color w:val="000000"/>
                <w:kern w:val="0"/>
                <w:sz w:val="24"/>
              </w:rPr>
              <w:t>项目成员</w:t>
            </w:r>
          </w:p>
          <w:p w:rsidR="00426343" w:rsidRPr="00830959" w:rsidRDefault="00426343" w:rsidP="00426343">
            <w:pPr>
              <w:widowControl/>
              <w:spacing w:line="240" w:lineRule="exact"/>
              <w:jc w:val="center"/>
              <w:rPr>
                <w:rFonts w:ascii="仿宋_GB2312" w:eastAsia="仿宋_GB2312" w:hAnsi="LinTimes" w:cs="LinTimes"/>
                <w:color w:val="000000"/>
                <w:kern w:val="0"/>
                <w:sz w:val="24"/>
              </w:rPr>
            </w:pPr>
            <w:r w:rsidRPr="00830959">
              <w:rPr>
                <w:rFonts w:ascii="仿宋_GB2312" w:eastAsia="仿宋_GB2312" w:hAnsi="LinTimes" w:cs="LinTimes" w:hint="eastAsia"/>
                <w:color w:val="000000"/>
                <w:kern w:val="0"/>
                <w:sz w:val="24"/>
              </w:rPr>
              <w:t>（4人以内）</w:t>
            </w:r>
          </w:p>
        </w:tc>
        <w:tc>
          <w:tcPr>
            <w:tcW w:w="1484" w:type="pct"/>
            <w:tcBorders>
              <w:top w:val="single" w:sz="4" w:space="0" w:color="auto"/>
              <w:left w:val="single" w:sz="4" w:space="0" w:color="auto"/>
              <w:bottom w:val="single" w:sz="4" w:space="0" w:color="auto"/>
              <w:right w:val="single" w:sz="4" w:space="0" w:color="auto"/>
            </w:tcBorders>
            <w:vAlign w:val="center"/>
          </w:tcPr>
          <w:p w:rsidR="00426343" w:rsidRPr="00830959" w:rsidRDefault="00426343">
            <w:pPr>
              <w:widowControl/>
              <w:spacing w:line="240" w:lineRule="exact"/>
              <w:jc w:val="center"/>
              <w:rPr>
                <w:rFonts w:ascii="仿宋_GB2312" w:eastAsia="仿宋_GB2312" w:hAnsi="LinTimes" w:cs="LinTimes"/>
                <w:color w:val="000000"/>
                <w:kern w:val="0"/>
                <w:sz w:val="24"/>
              </w:rPr>
            </w:pPr>
          </w:p>
        </w:tc>
        <w:tc>
          <w:tcPr>
            <w:tcW w:w="1152" w:type="pct"/>
            <w:tcBorders>
              <w:top w:val="single" w:sz="4" w:space="0" w:color="auto"/>
              <w:left w:val="single" w:sz="4" w:space="0" w:color="auto"/>
              <w:bottom w:val="single" w:sz="4" w:space="0" w:color="auto"/>
              <w:right w:val="single" w:sz="4" w:space="0" w:color="auto"/>
            </w:tcBorders>
            <w:vAlign w:val="center"/>
          </w:tcPr>
          <w:p w:rsidR="00426343" w:rsidRPr="00830959" w:rsidRDefault="00426343" w:rsidP="00426343">
            <w:pPr>
              <w:jc w:val="center"/>
              <w:rPr>
                <w:rFonts w:ascii="仿宋_GB2312" w:eastAsia="仿宋_GB2312"/>
              </w:rPr>
            </w:pPr>
            <w:r w:rsidRPr="00830959">
              <w:rPr>
                <w:rFonts w:ascii="仿宋_GB2312" w:eastAsia="仿宋_GB2312" w:hAnsi="LinTimes" w:cs="LinTimes" w:hint="eastAsia"/>
                <w:color w:val="000000"/>
                <w:kern w:val="0"/>
                <w:sz w:val="24"/>
              </w:rPr>
              <w:t>职务</w:t>
            </w:r>
          </w:p>
        </w:tc>
        <w:tc>
          <w:tcPr>
            <w:tcW w:w="1557" w:type="pct"/>
            <w:gridSpan w:val="2"/>
            <w:tcBorders>
              <w:top w:val="single" w:sz="4" w:space="0" w:color="auto"/>
              <w:left w:val="single" w:sz="4" w:space="0" w:color="auto"/>
              <w:bottom w:val="single" w:sz="4" w:space="0" w:color="auto"/>
              <w:right w:val="single" w:sz="4" w:space="0" w:color="auto"/>
            </w:tcBorders>
            <w:vAlign w:val="center"/>
          </w:tcPr>
          <w:p w:rsidR="00426343" w:rsidRPr="00830959" w:rsidRDefault="00426343" w:rsidP="00426343">
            <w:pPr>
              <w:jc w:val="center"/>
              <w:rPr>
                <w:rFonts w:ascii="仿宋_GB2312" w:eastAsia="仿宋_GB2312"/>
              </w:rPr>
            </w:pPr>
          </w:p>
        </w:tc>
      </w:tr>
      <w:tr w:rsidR="00426343" w:rsidTr="00830959">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top w:w="15" w:type="dxa"/>
            <w:left w:w="15" w:type="dxa"/>
            <w:bottom w:w="15" w:type="dxa"/>
            <w:right w:w="15" w:type="dxa"/>
          </w:tblCellMar>
        </w:tblPrEx>
        <w:trPr>
          <w:trHeight w:hRule="exact" w:val="510"/>
          <w:jc w:val="center"/>
        </w:trPr>
        <w:tc>
          <w:tcPr>
            <w:tcW w:w="807" w:type="pct"/>
            <w:vMerge/>
            <w:tcBorders>
              <w:left w:val="single" w:sz="4" w:space="0" w:color="000000"/>
              <w:right w:val="single" w:sz="4" w:space="0" w:color="auto"/>
            </w:tcBorders>
            <w:vAlign w:val="center"/>
          </w:tcPr>
          <w:p w:rsidR="00426343" w:rsidRPr="00830959" w:rsidRDefault="00426343">
            <w:pPr>
              <w:widowControl/>
              <w:spacing w:line="240" w:lineRule="exact"/>
              <w:jc w:val="center"/>
              <w:rPr>
                <w:rFonts w:ascii="仿宋_GB2312" w:eastAsia="仿宋_GB2312" w:hAnsi="LinTimes" w:cs="LinTimes"/>
                <w:color w:val="000000"/>
                <w:kern w:val="0"/>
                <w:sz w:val="24"/>
              </w:rPr>
            </w:pPr>
          </w:p>
        </w:tc>
        <w:tc>
          <w:tcPr>
            <w:tcW w:w="1484" w:type="pct"/>
            <w:tcBorders>
              <w:top w:val="single" w:sz="4" w:space="0" w:color="auto"/>
              <w:left w:val="single" w:sz="4" w:space="0" w:color="auto"/>
              <w:bottom w:val="single" w:sz="4" w:space="0" w:color="auto"/>
              <w:right w:val="single" w:sz="4" w:space="0" w:color="auto"/>
            </w:tcBorders>
            <w:vAlign w:val="center"/>
          </w:tcPr>
          <w:p w:rsidR="00426343" w:rsidRPr="00830959" w:rsidRDefault="00426343">
            <w:pPr>
              <w:widowControl/>
              <w:spacing w:line="240" w:lineRule="exact"/>
              <w:jc w:val="center"/>
              <w:rPr>
                <w:rFonts w:ascii="仿宋_GB2312" w:eastAsia="仿宋_GB2312" w:hAnsi="LinTimes" w:cs="LinTimes"/>
                <w:color w:val="000000"/>
                <w:kern w:val="0"/>
                <w:sz w:val="24"/>
              </w:rPr>
            </w:pPr>
          </w:p>
        </w:tc>
        <w:tc>
          <w:tcPr>
            <w:tcW w:w="1152" w:type="pct"/>
            <w:tcBorders>
              <w:top w:val="single" w:sz="4" w:space="0" w:color="auto"/>
              <w:left w:val="single" w:sz="4" w:space="0" w:color="auto"/>
              <w:bottom w:val="single" w:sz="4" w:space="0" w:color="auto"/>
              <w:right w:val="single" w:sz="4" w:space="0" w:color="auto"/>
            </w:tcBorders>
            <w:vAlign w:val="center"/>
          </w:tcPr>
          <w:p w:rsidR="00426343" w:rsidRPr="00830959" w:rsidRDefault="00426343" w:rsidP="00426343">
            <w:pPr>
              <w:jc w:val="center"/>
              <w:rPr>
                <w:rFonts w:ascii="仿宋_GB2312" w:eastAsia="仿宋_GB2312"/>
              </w:rPr>
            </w:pPr>
            <w:r w:rsidRPr="00830959">
              <w:rPr>
                <w:rFonts w:ascii="仿宋_GB2312" w:eastAsia="仿宋_GB2312" w:hAnsi="LinTimes" w:cs="LinTimes" w:hint="eastAsia"/>
                <w:color w:val="000000"/>
                <w:kern w:val="0"/>
                <w:sz w:val="24"/>
              </w:rPr>
              <w:t>职务</w:t>
            </w:r>
          </w:p>
        </w:tc>
        <w:tc>
          <w:tcPr>
            <w:tcW w:w="1557" w:type="pct"/>
            <w:gridSpan w:val="2"/>
            <w:tcBorders>
              <w:top w:val="single" w:sz="4" w:space="0" w:color="auto"/>
              <w:left w:val="single" w:sz="4" w:space="0" w:color="auto"/>
              <w:bottom w:val="single" w:sz="4" w:space="0" w:color="auto"/>
              <w:right w:val="single" w:sz="4" w:space="0" w:color="auto"/>
            </w:tcBorders>
            <w:vAlign w:val="center"/>
          </w:tcPr>
          <w:p w:rsidR="00426343" w:rsidRPr="00830959" w:rsidRDefault="00426343" w:rsidP="00426343">
            <w:pPr>
              <w:jc w:val="center"/>
              <w:rPr>
                <w:rFonts w:ascii="仿宋_GB2312" w:eastAsia="仿宋_GB2312"/>
              </w:rPr>
            </w:pPr>
          </w:p>
        </w:tc>
      </w:tr>
      <w:tr w:rsidR="00426343" w:rsidTr="00830959">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top w:w="15" w:type="dxa"/>
            <w:left w:w="15" w:type="dxa"/>
            <w:bottom w:w="15" w:type="dxa"/>
            <w:right w:w="15" w:type="dxa"/>
          </w:tblCellMar>
        </w:tblPrEx>
        <w:trPr>
          <w:trHeight w:hRule="exact" w:val="510"/>
          <w:jc w:val="center"/>
        </w:trPr>
        <w:tc>
          <w:tcPr>
            <w:tcW w:w="807" w:type="pct"/>
            <w:vMerge/>
            <w:tcBorders>
              <w:left w:val="single" w:sz="4" w:space="0" w:color="000000"/>
              <w:right w:val="single" w:sz="4" w:space="0" w:color="auto"/>
            </w:tcBorders>
            <w:vAlign w:val="center"/>
          </w:tcPr>
          <w:p w:rsidR="00426343" w:rsidRPr="00830959" w:rsidRDefault="00426343">
            <w:pPr>
              <w:widowControl/>
              <w:spacing w:line="240" w:lineRule="exact"/>
              <w:jc w:val="center"/>
              <w:rPr>
                <w:rFonts w:ascii="仿宋_GB2312" w:eastAsia="仿宋_GB2312" w:hAnsi="LinTimes" w:cs="LinTimes"/>
                <w:color w:val="000000"/>
                <w:kern w:val="0"/>
                <w:sz w:val="24"/>
              </w:rPr>
            </w:pPr>
          </w:p>
        </w:tc>
        <w:tc>
          <w:tcPr>
            <w:tcW w:w="1484" w:type="pct"/>
            <w:tcBorders>
              <w:top w:val="single" w:sz="4" w:space="0" w:color="auto"/>
              <w:left w:val="single" w:sz="4" w:space="0" w:color="auto"/>
              <w:bottom w:val="single" w:sz="4" w:space="0" w:color="auto"/>
              <w:right w:val="single" w:sz="4" w:space="0" w:color="auto"/>
            </w:tcBorders>
            <w:vAlign w:val="center"/>
          </w:tcPr>
          <w:p w:rsidR="00426343" w:rsidRPr="00830959" w:rsidRDefault="00426343">
            <w:pPr>
              <w:widowControl/>
              <w:spacing w:line="240" w:lineRule="exact"/>
              <w:jc w:val="center"/>
              <w:rPr>
                <w:rFonts w:ascii="仿宋_GB2312" w:eastAsia="仿宋_GB2312" w:hAnsi="LinTimes" w:cs="LinTimes"/>
                <w:color w:val="000000"/>
                <w:kern w:val="0"/>
                <w:sz w:val="24"/>
              </w:rPr>
            </w:pPr>
          </w:p>
        </w:tc>
        <w:tc>
          <w:tcPr>
            <w:tcW w:w="1156" w:type="pct"/>
            <w:gridSpan w:val="2"/>
            <w:tcBorders>
              <w:top w:val="single" w:sz="4" w:space="0" w:color="auto"/>
              <w:left w:val="single" w:sz="4" w:space="0" w:color="auto"/>
              <w:bottom w:val="single" w:sz="4" w:space="0" w:color="auto"/>
              <w:right w:val="single" w:sz="4" w:space="0" w:color="auto"/>
            </w:tcBorders>
            <w:vAlign w:val="center"/>
          </w:tcPr>
          <w:p w:rsidR="00426343" w:rsidRPr="00830959" w:rsidRDefault="00426343" w:rsidP="00426343">
            <w:pPr>
              <w:jc w:val="center"/>
              <w:rPr>
                <w:rFonts w:ascii="仿宋_GB2312" w:eastAsia="仿宋_GB2312"/>
              </w:rPr>
            </w:pPr>
            <w:r w:rsidRPr="00830959">
              <w:rPr>
                <w:rFonts w:ascii="仿宋_GB2312" w:eastAsia="仿宋_GB2312" w:hAnsi="LinTimes" w:cs="LinTimes" w:hint="eastAsia"/>
                <w:color w:val="000000"/>
                <w:kern w:val="0"/>
                <w:sz w:val="24"/>
              </w:rPr>
              <w:t>职务</w:t>
            </w:r>
          </w:p>
        </w:tc>
        <w:tc>
          <w:tcPr>
            <w:tcW w:w="1553" w:type="pct"/>
            <w:tcBorders>
              <w:top w:val="single" w:sz="4" w:space="0" w:color="auto"/>
              <w:left w:val="single" w:sz="4" w:space="0" w:color="auto"/>
              <w:bottom w:val="single" w:sz="4" w:space="0" w:color="auto"/>
              <w:right w:val="single" w:sz="4" w:space="0" w:color="auto"/>
            </w:tcBorders>
          </w:tcPr>
          <w:p w:rsidR="00426343" w:rsidRPr="00830959" w:rsidRDefault="00426343">
            <w:pPr>
              <w:rPr>
                <w:rFonts w:ascii="仿宋_GB2312" w:eastAsia="仿宋_GB2312"/>
              </w:rPr>
            </w:pPr>
          </w:p>
        </w:tc>
      </w:tr>
      <w:tr w:rsidR="00426343" w:rsidTr="00830959">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top w:w="15" w:type="dxa"/>
            <w:left w:w="15" w:type="dxa"/>
            <w:bottom w:w="15" w:type="dxa"/>
            <w:right w:w="15" w:type="dxa"/>
          </w:tblCellMar>
        </w:tblPrEx>
        <w:trPr>
          <w:trHeight w:hRule="exact" w:val="510"/>
          <w:jc w:val="center"/>
        </w:trPr>
        <w:tc>
          <w:tcPr>
            <w:tcW w:w="807" w:type="pct"/>
            <w:vMerge/>
            <w:tcBorders>
              <w:left w:val="single" w:sz="4" w:space="0" w:color="000000"/>
              <w:bottom w:val="single" w:sz="4" w:space="0" w:color="000000"/>
              <w:right w:val="single" w:sz="4" w:space="0" w:color="000000"/>
            </w:tcBorders>
            <w:vAlign w:val="center"/>
          </w:tcPr>
          <w:p w:rsidR="00426343" w:rsidRPr="00830959" w:rsidRDefault="00426343">
            <w:pPr>
              <w:widowControl/>
              <w:spacing w:line="240" w:lineRule="exact"/>
              <w:jc w:val="center"/>
              <w:rPr>
                <w:rFonts w:ascii="仿宋_GB2312" w:eastAsia="仿宋_GB2312" w:hAnsi="LinTimes" w:cs="LinTimes"/>
                <w:color w:val="000000"/>
                <w:kern w:val="0"/>
                <w:sz w:val="24"/>
              </w:rPr>
            </w:pPr>
          </w:p>
        </w:tc>
        <w:tc>
          <w:tcPr>
            <w:tcW w:w="1484" w:type="pct"/>
            <w:tcBorders>
              <w:top w:val="single" w:sz="4" w:space="0" w:color="auto"/>
              <w:left w:val="single" w:sz="4" w:space="0" w:color="000000"/>
              <w:bottom w:val="single" w:sz="4" w:space="0" w:color="000000"/>
              <w:right w:val="single" w:sz="4" w:space="0" w:color="000000"/>
            </w:tcBorders>
            <w:vAlign w:val="center"/>
          </w:tcPr>
          <w:p w:rsidR="00426343" w:rsidRPr="00830959" w:rsidRDefault="00426343">
            <w:pPr>
              <w:widowControl/>
              <w:spacing w:line="240" w:lineRule="exact"/>
              <w:jc w:val="center"/>
              <w:rPr>
                <w:rFonts w:ascii="仿宋_GB2312" w:eastAsia="仿宋_GB2312" w:hAnsi="LinTimes" w:cs="LinTimes"/>
                <w:color w:val="000000"/>
                <w:kern w:val="0"/>
                <w:sz w:val="24"/>
              </w:rPr>
            </w:pPr>
          </w:p>
        </w:tc>
        <w:tc>
          <w:tcPr>
            <w:tcW w:w="1156" w:type="pct"/>
            <w:gridSpan w:val="2"/>
            <w:tcBorders>
              <w:top w:val="single" w:sz="4" w:space="0" w:color="auto"/>
              <w:left w:val="single" w:sz="4" w:space="0" w:color="000000"/>
              <w:bottom w:val="single" w:sz="4" w:space="0" w:color="000000"/>
              <w:right w:val="single" w:sz="4" w:space="0" w:color="000000"/>
            </w:tcBorders>
            <w:vAlign w:val="center"/>
          </w:tcPr>
          <w:p w:rsidR="00426343" w:rsidRPr="00830959" w:rsidRDefault="00426343" w:rsidP="00426343">
            <w:pPr>
              <w:jc w:val="center"/>
              <w:rPr>
                <w:rFonts w:ascii="仿宋_GB2312" w:eastAsia="仿宋_GB2312"/>
              </w:rPr>
            </w:pPr>
            <w:r w:rsidRPr="00830959">
              <w:rPr>
                <w:rFonts w:ascii="仿宋_GB2312" w:eastAsia="仿宋_GB2312" w:hAnsi="LinTimes" w:cs="LinTimes" w:hint="eastAsia"/>
                <w:color w:val="000000"/>
                <w:kern w:val="0"/>
                <w:sz w:val="24"/>
              </w:rPr>
              <w:t>职务</w:t>
            </w:r>
          </w:p>
        </w:tc>
        <w:tc>
          <w:tcPr>
            <w:tcW w:w="1553" w:type="pct"/>
            <w:tcBorders>
              <w:top w:val="single" w:sz="4" w:space="0" w:color="auto"/>
              <w:left w:val="single" w:sz="4" w:space="0" w:color="000000"/>
              <w:bottom w:val="single" w:sz="4" w:space="0" w:color="000000"/>
              <w:right w:val="single" w:sz="4" w:space="0" w:color="000000"/>
            </w:tcBorders>
          </w:tcPr>
          <w:p w:rsidR="00426343" w:rsidRPr="00830959" w:rsidRDefault="00426343">
            <w:pPr>
              <w:rPr>
                <w:rFonts w:ascii="仿宋_GB2312" w:eastAsia="仿宋_GB2312"/>
              </w:rPr>
            </w:pPr>
          </w:p>
        </w:tc>
      </w:tr>
      <w:tr w:rsidR="00426343" w:rsidTr="00830959">
        <w:tblPrEx>
          <w:tblCellMar>
            <w:left w:w="108" w:type="dxa"/>
            <w:right w:w="108" w:type="dxa"/>
          </w:tblCellMar>
        </w:tblPrEx>
        <w:trPr>
          <w:trHeight w:hRule="exact" w:val="1928"/>
          <w:jc w:val="center"/>
        </w:trPr>
        <w:tc>
          <w:tcPr>
            <w:tcW w:w="5000" w:type="pct"/>
            <w:gridSpan w:val="5"/>
          </w:tcPr>
          <w:p w:rsidR="00426343" w:rsidRPr="00830959" w:rsidRDefault="00426343">
            <w:pPr>
              <w:widowControl/>
              <w:jc w:val="left"/>
              <w:rPr>
                <w:rFonts w:ascii="仿宋_GB2312" w:eastAsia="仿宋_GB2312" w:hAnsi="LinTimes" w:cs="LinTimes"/>
                <w:color w:val="000000"/>
                <w:kern w:val="0"/>
                <w:sz w:val="24"/>
              </w:rPr>
            </w:pPr>
            <w:r w:rsidRPr="00830959">
              <w:rPr>
                <w:rFonts w:ascii="仿宋_GB2312" w:eastAsia="仿宋_GB2312" w:hAnsi="LinTimes" w:cs="LinTimes" w:hint="eastAsia"/>
                <w:color w:val="000000"/>
                <w:kern w:val="0"/>
                <w:sz w:val="24"/>
              </w:rPr>
              <w:t>填报单位意见及真实性承诺：</w:t>
            </w:r>
          </w:p>
          <w:p w:rsidR="00996C24" w:rsidRPr="00830959" w:rsidRDefault="00996C24" w:rsidP="00830959">
            <w:pPr>
              <w:widowControl/>
              <w:rPr>
                <w:rFonts w:ascii="仿宋_GB2312" w:eastAsia="仿宋_GB2312" w:hAnsi="LinTimes" w:cs="LinTimes"/>
                <w:color w:val="000000"/>
                <w:kern w:val="0"/>
                <w:sz w:val="24"/>
              </w:rPr>
            </w:pPr>
          </w:p>
          <w:p w:rsidR="00426343" w:rsidRPr="00830959" w:rsidRDefault="00426343">
            <w:pPr>
              <w:widowControl/>
              <w:jc w:val="center"/>
              <w:rPr>
                <w:rFonts w:ascii="仿宋_GB2312" w:eastAsia="仿宋_GB2312" w:hAnsi="LinTimes" w:cs="LinTimes"/>
                <w:color w:val="000000"/>
                <w:kern w:val="0"/>
                <w:sz w:val="24"/>
              </w:rPr>
            </w:pPr>
            <w:r w:rsidRPr="00830959">
              <w:rPr>
                <w:rFonts w:ascii="仿宋_GB2312" w:eastAsia="仿宋_GB2312" w:hAnsi="LinTimes" w:cs="LinTimes" w:hint="eastAsia"/>
                <w:color w:val="000000"/>
                <w:kern w:val="0"/>
                <w:sz w:val="24"/>
              </w:rPr>
              <w:t>本申报</w:t>
            </w:r>
            <w:proofErr w:type="gramStart"/>
            <w:r w:rsidRPr="00830959">
              <w:rPr>
                <w:rFonts w:ascii="仿宋_GB2312" w:eastAsia="仿宋_GB2312" w:hAnsi="LinTimes" w:cs="LinTimes" w:hint="eastAsia"/>
                <w:color w:val="000000"/>
                <w:kern w:val="0"/>
                <w:sz w:val="24"/>
              </w:rPr>
              <w:t>书所有</w:t>
            </w:r>
            <w:proofErr w:type="gramEnd"/>
            <w:r w:rsidRPr="00830959">
              <w:rPr>
                <w:rFonts w:ascii="仿宋_GB2312" w:eastAsia="仿宋_GB2312" w:hAnsi="LinTimes" w:cs="LinTimes" w:hint="eastAsia"/>
                <w:color w:val="000000"/>
                <w:kern w:val="0"/>
                <w:sz w:val="24"/>
              </w:rPr>
              <w:t>材料，均真实、完整，如有不实，愿承担相应的责任。</w:t>
            </w:r>
          </w:p>
          <w:p w:rsidR="00426343" w:rsidRPr="00830959" w:rsidRDefault="00426343">
            <w:pPr>
              <w:widowControl/>
              <w:jc w:val="center"/>
              <w:rPr>
                <w:rFonts w:ascii="仿宋_GB2312" w:eastAsia="仿宋_GB2312" w:hAnsi="LinTimes" w:cs="LinTimes"/>
                <w:color w:val="000000"/>
                <w:kern w:val="0"/>
                <w:sz w:val="24"/>
              </w:rPr>
            </w:pPr>
          </w:p>
          <w:p w:rsidR="00426343" w:rsidRPr="00830959" w:rsidRDefault="00426343">
            <w:pPr>
              <w:widowControl/>
              <w:wordWrap w:val="0"/>
              <w:jc w:val="right"/>
              <w:rPr>
                <w:rFonts w:ascii="仿宋_GB2312" w:eastAsia="仿宋_GB2312" w:hAnsi="LinTimes" w:cs="LinTimes"/>
                <w:color w:val="000000"/>
                <w:kern w:val="0"/>
                <w:sz w:val="24"/>
              </w:rPr>
            </w:pPr>
            <w:r w:rsidRPr="00830959">
              <w:rPr>
                <w:rFonts w:ascii="仿宋_GB2312" w:eastAsia="仿宋_GB2312" w:hAnsi="LinTimes" w:cs="LinTimes" w:hint="eastAsia"/>
                <w:color w:val="000000"/>
                <w:kern w:val="0"/>
                <w:sz w:val="24"/>
              </w:rPr>
              <w:t xml:space="preserve">单位（章）                          </w:t>
            </w:r>
          </w:p>
          <w:p w:rsidR="00426343" w:rsidRPr="00830959" w:rsidRDefault="00426343">
            <w:pPr>
              <w:widowControl/>
              <w:jc w:val="right"/>
              <w:rPr>
                <w:rFonts w:ascii="仿宋_GB2312" w:eastAsia="仿宋_GB2312" w:hAnsi="LinTimes" w:cs="LinTimes"/>
                <w:sz w:val="24"/>
              </w:rPr>
            </w:pPr>
            <w:r w:rsidRPr="00830959">
              <w:rPr>
                <w:rFonts w:ascii="仿宋_GB2312" w:eastAsia="仿宋_GB2312" w:hAnsi="LinTimes" w:cs="LinTimes" w:hint="eastAsia"/>
                <w:color w:val="000000"/>
                <w:kern w:val="0"/>
                <w:sz w:val="24"/>
              </w:rPr>
              <w:t xml:space="preserve">          负责人（签章）          年   月   日</w:t>
            </w:r>
          </w:p>
        </w:tc>
      </w:tr>
      <w:tr w:rsidR="00426343" w:rsidTr="00830959">
        <w:tblPrEx>
          <w:tblCellMar>
            <w:left w:w="108" w:type="dxa"/>
            <w:right w:w="108" w:type="dxa"/>
          </w:tblCellMar>
        </w:tblPrEx>
        <w:trPr>
          <w:trHeight w:val="56"/>
          <w:jc w:val="center"/>
        </w:trPr>
        <w:tc>
          <w:tcPr>
            <w:tcW w:w="5000" w:type="pct"/>
            <w:gridSpan w:val="5"/>
          </w:tcPr>
          <w:p w:rsidR="00426343" w:rsidRPr="00830959" w:rsidRDefault="00426343">
            <w:pPr>
              <w:widowControl/>
              <w:jc w:val="left"/>
              <w:rPr>
                <w:rFonts w:ascii="仿宋_GB2312" w:eastAsia="仿宋_GB2312" w:hAnsi="LinTimes" w:cs="LinTimes"/>
                <w:color w:val="000000"/>
                <w:kern w:val="0"/>
                <w:sz w:val="24"/>
              </w:rPr>
            </w:pPr>
            <w:r w:rsidRPr="00830959">
              <w:rPr>
                <w:rFonts w:ascii="仿宋_GB2312" w:eastAsia="仿宋_GB2312" w:hAnsi="LinTimes" w:cs="LinTimes" w:hint="eastAsia"/>
                <w:color w:val="000000"/>
                <w:kern w:val="0"/>
                <w:sz w:val="24"/>
              </w:rPr>
              <w:t>评审单位意见：</w:t>
            </w:r>
          </w:p>
          <w:p w:rsidR="00426343" w:rsidRPr="00830959" w:rsidRDefault="00426343">
            <w:pPr>
              <w:widowControl/>
              <w:jc w:val="left"/>
              <w:rPr>
                <w:rFonts w:ascii="仿宋_GB2312" w:eastAsia="仿宋_GB2312" w:hAnsi="LinTimes" w:cs="LinTimes"/>
                <w:color w:val="000000"/>
                <w:kern w:val="0"/>
                <w:sz w:val="24"/>
              </w:rPr>
            </w:pPr>
          </w:p>
          <w:p w:rsidR="00996C24" w:rsidRPr="00830959" w:rsidRDefault="00996C24">
            <w:pPr>
              <w:widowControl/>
              <w:jc w:val="left"/>
              <w:rPr>
                <w:rFonts w:ascii="仿宋_GB2312" w:eastAsia="仿宋_GB2312" w:hAnsi="LinTimes" w:cs="LinTimes"/>
                <w:color w:val="000000"/>
                <w:kern w:val="0"/>
                <w:sz w:val="24"/>
              </w:rPr>
            </w:pPr>
          </w:p>
          <w:p w:rsidR="00996C24" w:rsidRPr="00830959" w:rsidRDefault="00996C24">
            <w:pPr>
              <w:widowControl/>
              <w:jc w:val="left"/>
              <w:rPr>
                <w:rFonts w:ascii="仿宋_GB2312" w:eastAsia="仿宋_GB2312" w:hAnsi="LinTimes" w:cs="LinTimes"/>
                <w:color w:val="000000"/>
                <w:kern w:val="0"/>
                <w:sz w:val="24"/>
              </w:rPr>
            </w:pPr>
          </w:p>
          <w:p w:rsidR="00426343" w:rsidRPr="00830959" w:rsidRDefault="00426343">
            <w:pPr>
              <w:widowControl/>
              <w:wordWrap w:val="0"/>
              <w:jc w:val="right"/>
              <w:rPr>
                <w:rFonts w:ascii="仿宋_GB2312" w:eastAsia="仿宋_GB2312" w:hAnsi="LinTimes" w:cs="LinTimes"/>
                <w:color w:val="000000"/>
                <w:kern w:val="0"/>
                <w:sz w:val="24"/>
              </w:rPr>
            </w:pPr>
            <w:r w:rsidRPr="00830959">
              <w:rPr>
                <w:rFonts w:ascii="仿宋_GB2312" w:eastAsia="仿宋_GB2312" w:hAnsi="LinTimes" w:cs="LinTimes" w:hint="eastAsia"/>
                <w:color w:val="000000"/>
                <w:kern w:val="0"/>
                <w:sz w:val="24"/>
              </w:rPr>
              <w:lastRenderedPageBreak/>
              <w:t xml:space="preserve">单位（章）                          </w:t>
            </w:r>
          </w:p>
          <w:p w:rsidR="00426343" w:rsidRPr="00830959" w:rsidRDefault="00426343">
            <w:pPr>
              <w:widowControl/>
              <w:jc w:val="right"/>
              <w:rPr>
                <w:rFonts w:ascii="仿宋_GB2312" w:eastAsia="仿宋_GB2312" w:hAnsi="LinTimes" w:cs="LinTimes"/>
                <w:color w:val="000000"/>
                <w:kern w:val="0"/>
                <w:sz w:val="24"/>
              </w:rPr>
            </w:pPr>
            <w:r w:rsidRPr="00830959">
              <w:rPr>
                <w:rFonts w:ascii="仿宋_GB2312" w:eastAsia="仿宋_GB2312" w:hAnsi="LinTimes" w:cs="LinTimes" w:hint="eastAsia"/>
                <w:color w:val="000000"/>
                <w:kern w:val="0"/>
                <w:sz w:val="24"/>
              </w:rPr>
              <w:t xml:space="preserve">          负责人（签章）          年   月   日</w:t>
            </w:r>
          </w:p>
        </w:tc>
      </w:tr>
    </w:tbl>
    <w:p w:rsidR="00211221" w:rsidRDefault="008340AD" w:rsidP="007D6461">
      <w:pPr>
        <w:spacing w:line="600" w:lineRule="exact"/>
        <w:jc w:val="center"/>
        <w:rPr>
          <w:rFonts w:ascii="LinTimes" w:eastAsia="黑体" w:hAnsi="LinTimes" w:cs="LinTimes"/>
          <w:sz w:val="36"/>
          <w:szCs w:val="36"/>
        </w:rPr>
      </w:pPr>
      <w:r>
        <w:rPr>
          <w:rFonts w:ascii="LinTimes" w:eastAsia="黑体" w:hAnsi="LinTimes" w:cs="LinTimes" w:hint="eastAsia"/>
          <w:sz w:val="36"/>
          <w:szCs w:val="36"/>
        </w:rPr>
        <w:lastRenderedPageBreak/>
        <w:t>成果名称及主要内容</w:t>
      </w:r>
    </w:p>
    <w:p w:rsidR="00211221" w:rsidRDefault="008340AD" w:rsidP="007D6461">
      <w:pPr>
        <w:spacing w:line="600" w:lineRule="exact"/>
        <w:jc w:val="center"/>
      </w:pPr>
      <w:r>
        <w:rPr>
          <w:rFonts w:ascii="LinTimes" w:eastAsia="楷体_GB2312" w:hAnsi="LinTimes" w:cs="LinTimes"/>
          <w:sz w:val="32"/>
          <w:szCs w:val="32"/>
        </w:rPr>
        <w:t>（参考提纲）</w:t>
      </w:r>
    </w:p>
    <w:p w:rsidR="00211221" w:rsidRDefault="00211221" w:rsidP="007D6461">
      <w:pPr>
        <w:spacing w:line="100" w:lineRule="exact"/>
      </w:pPr>
    </w:p>
    <w:p w:rsidR="00211221" w:rsidRPr="007D6461" w:rsidRDefault="008340AD" w:rsidP="007D6461">
      <w:pPr>
        <w:spacing w:line="530" w:lineRule="exact"/>
        <w:ind w:firstLineChars="200" w:firstLine="640"/>
        <w:rPr>
          <w:rFonts w:ascii="仿宋_GB2312" w:eastAsia="仿宋_GB2312" w:hAnsi="Calibri" w:cs="Calibri"/>
          <w:sz w:val="32"/>
          <w:szCs w:val="32"/>
        </w:rPr>
      </w:pPr>
      <w:r w:rsidRPr="007D6461">
        <w:rPr>
          <w:rFonts w:ascii="仿宋_GB2312" w:eastAsia="仿宋_GB2312" w:hAnsi="Calibri" w:cs="Calibri" w:hint="eastAsia"/>
          <w:sz w:val="32"/>
          <w:szCs w:val="32"/>
        </w:rPr>
        <w:t>申报材料须涵盖成果名称、成果背景、成果实施的方法和内容、成果取得的成效、总结及展望等，</w:t>
      </w:r>
      <w:r w:rsidRPr="007D6461">
        <w:rPr>
          <w:rFonts w:ascii="仿宋_GB2312" w:eastAsia="仿宋_GB2312" w:hAnsi="LinTimes" w:cs="LinTimes" w:hint="eastAsia"/>
          <w:sz w:val="32"/>
          <w:szCs w:val="32"/>
        </w:rPr>
        <w:t>篇幅字数不少于2000字；其中正文字体为四号仿宋GB2312，单</w:t>
      </w:r>
      <w:proofErr w:type="gramStart"/>
      <w:r w:rsidRPr="007D6461">
        <w:rPr>
          <w:rFonts w:ascii="仿宋_GB2312" w:eastAsia="仿宋_GB2312" w:hAnsi="LinTimes" w:cs="LinTimes" w:hint="eastAsia"/>
          <w:sz w:val="32"/>
          <w:szCs w:val="32"/>
        </w:rPr>
        <w:t>倍</w:t>
      </w:r>
      <w:proofErr w:type="gramEnd"/>
      <w:r w:rsidRPr="007D6461">
        <w:rPr>
          <w:rFonts w:ascii="仿宋_GB2312" w:eastAsia="仿宋_GB2312" w:hAnsi="LinTimes" w:cs="LinTimes" w:hint="eastAsia"/>
          <w:sz w:val="32"/>
          <w:szCs w:val="32"/>
        </w:rPr>
        <w:t>行距。各层次编号依次为“一”、“（一）”、“1.”、“（1）”，一级标题四号黑体，二级标题四号楷体。图标须标注编号和图题（置于图片下方）、表题（置于表格上方），确保清晰度</w:t>
      </w:r>
      <w:r w:rsidRPr="007D6461">
        <w:rPr>
          <w:rFonts w:ascii="仿宋_GB2312" w:eastAsia="仿宋_GB2312" w:hAnsi="Calibri" w:cs="Calibri" w:hint="eastAsia"/>
          <w:sz w:val="32"/>
          <w:szCs w:val="32"/>
        </w:rPr>
        <w:t>。</w:t>
      </w:r>
      <w:r w:rsidRPr="007D6461">
        <w:rPr>
          <w:rFonts w:ascii="仿宋_GB2312" w:eastAsia="仿宋_GB2312" w:hAnsi="LinTimes" w:cs="LinTimes" w:hint="eastAsia"/>
          <w:sz w:val="32"/>
          <w:szCs w:val="32"/>
        </w:rPr>
        <w:t>纸质材料请使用A4纸双面印刷，装订平整，采用普通纸质材料作为封面。</w:t>
      </w:r>
    </w:p>
    <w:p w:rsidR="00211221" w:rsidRPr="007D6461" w:rsidRDefault="008340AD" w:rsidP="007D6461">
      <w:pPr>
        <w:spacing w:line="530" w:lineRule="exact"/>
        <w:ind w:firstLineChars="200" w:firstLine="640"/>
        <w:rPr>
          <w:rFonts w:ascii="仿宋_GB2312" w:eastAsia="仿宋_GB2312"/>
          <w:sz w:val="32"/>
          <w:szCs w:val="32"/>
        </w:rPr>
      </w:pPr>
      <w:r w:rsidRPr="007D6461">
        <w:rPr>
          <w:rFonts w:ascii="仿宋_GB2312" w:eastAsia="仿宋_GB2312" w:hAnsi="Calibri" w:cs="Calibri" w:hint="eastAsia"/>
          <w:sz w:val="32"/>
          <w:szCs w:val="32"/>
        </w:rPr>
        <w:t>提纲如下：</w:t>
      </w:r>
    </w:p>
    <w:p w:rsidR="00211221" w:rsidRPr="007D6461" w:rsidRDefault="008340AD" w:rsidP="007D6461">
      <w:pPr>
        <w:spacing w:line="530" w:lineRule="exact"/>
        <w:ind w:firstLineChars="200" w:firstLine="640"/>
        <w:rPr>
          <w:rFonts w:ascii="黑体" w:eastAsia="黑体" w:hAnsi="黑体" w:cs="黑体"/>
          <w:sz w:val="32"/>
          <w:szCs w:val="32"/>
        </w:rPr>
      </w:pPr>
      <w:r w:rsidRPr="007D6461">
        <w:rPr>
          <w:rFonts w:ascii="黑体" w:eastAsia="黑体" w:hAnsi="黑体" w:cs="黑体" w:hint="eastAsia"/>
          <w:sz w:val="32"/>
          <w:szCs w:val="32"/>
        </w:rPr>
        <w:t>一、成果背景</w:t>
      </w:r>
    </w:p>
    <w:p w:rsidR="00211221" w:rsidRPr="007D6461" w:rsidRDefault="008340AD" w:rsidP="007D6461">
      <w:pPr>
        <w:spacing w:line="530" w:lineRule="exact"/>
        <w:ind w:firstLineChars="200" w:firstLine="640"/>
        <w:rPr>
          <w:rFonts w:ascii="仿宋_GB2312" w:eastAsia="仿宋_GB2312" w:hAnsi="Calibri" w:cs="Calibri"/>
          <w:sz w:val="32"/>
          <w:szCs w:val="32"/>
        </w:rPr>
      </w:pPr>
      <w:r w:rsidRPr="007D6461">
        <w:rPr>
          <w:rFonts w:ascii="仿宋_GB2312" w:eastAsia="仿宋_GB2312" w:hAnsi="Calibri" w:cs="Calibri" w:hint="eastAsia"/>
          <w:sz w:val="32"/>
          <w:szCs w:val="32"/>
        </w:rPr>
        <w:t>主要包括企业（项目）基本情况、组织架构、成果实施前所存在的问题、选择此方案的原因、拟解决的问题，以及是否实现项目级、公司级或</w:t>
      </w:r>
      <w:proofErr w:type="gramStart"/>
      <w:r w:rsidRPr="007D6461">
        <w:rPr>
          <w:rFonts w:ascii="仿宋_GB2312" w:eastAsia="仿宋_GB2312" w:hAnsi="Calibri" w:cs="Calibri" w:hint="eastAsia"/>
          <w:sz w:val="32"/>
          <w:szCs w:val="32"/>
        </w:rPr>
        <w:t>集团级</w:t>
      </w:r>
      <w:proofErr w:type="gramEnd"/>
      <w:r w:rsidRPr="007D6461">
        <w:rPr>
          <w:rFonts w:ascii="仿宋_GB2312" w:eastAsia="仿宋_GB2312" w:hAnsi="Calibri" w:cs="Calibri" w:hint="eastAsia"/>
          <w:sz w:val="32"/>
          <w:szCs w:val="32"/>
        </w:rPr>
        <w:t>管控等能够说明成果背景的相关介绍。</w:t>
      </w:r>
    </w:p>
    <w:p w:rsidR="00211221" w:rsidRPr="007D6461" w:rsidRDefault="008340AD" w:rsidP="007D6461">
      <w:pPr>
        <w:spacing w:line="530" w:lineRule="exact"/>
        <w:ind w:firstLineChars="200" w:firstLine="640"/>
        <w:rPr>
          <w:rFonts w:ascii="黑体" w:eastAsia="黑体" w:hAnsi="黑体" w:cs="黑体"/>
          <w:sz w:val="32"/>
          <w:szCs w:val="32"/>
        </w:rPr>
      </w:pPr>
      <w:r w:rsidRPr="007D6461">
        <w:rPr>
          <w:rFonts w:ascii="黑体" w:eastAsia="黑体" w:hAnsi="黑体" w:cs="黑体" w:hint="eastAsia"/>
          <w:sz w:val="32"/>
          <w:szCs w:val="32"/>
        </w:rPr>
        <w:t>二、成果实施的方法和内容</w:t>
      </w:r>
    </w:p>
    <w:p w:rsidR="00211221" w:rsidRPr="007D6461" w:rsidRDefault="008340AD" w:rsidP="007D6461">
      <w:pPr>
        <w:spacing w:line="530" w:lineRule="exact"/>
        <w:ind w:firstLineChars="200" w:firstLine="640"/>
        <w:rPr>
          <w:rFonts w:ascii="仿宋_GB2312" w:eastAsia="仿宋_GB2312" w:hAnsi="Calibri" w:cs="Calibri"/>
          <w:sz w:val="32"/>
          <w:szCs w:val="32"/>
        </w:rPr>
      </w:pPr>
      <w:r w:rsidRPr="007D6461">
        <w:rPr>
          <w:rFonts w:ascii="仿宋_GB2312" w:eastAsia="仿宋_GB2312" w:hAnsi="Calibri" w:cs="Calibri" w:hint="eastAsia"/>
          <w:sz w:val="32"/>
          <w:szCs w:val="32"/>
        </w:rPr>
        <w:t>针对背景中拟解决的问题，实施的具体方法：企业或项目实施供应链管理的组织战略、管理运营、模式方法、技术应用等方面的创新与应用成果，以及成果的建设内容，费用投入情况等。</w:t>
      </w:r>
    </w:p>
    <w:p w:rsidR="00211221" w:rsidRPr="007D6461" w:rsidRDefault="008340AD" w:rsidP="007D6461">
      <w:pPr>
        <w:spacing w:line="530" w:lineRule="exact"/>
        <w:ind w:firstLineChars="200" w:firstLine="640"/>
        <w:rPr>
          <w:rFonts w:ascii="黑体" w:eastAsia="黑体" w:hAnsi="黑体" w:cs="黑体"/>
          <w:sz w:val="32"/>
          <w:szCs w:val="32"/>
        </w:rPr>
      </w:pPr>
      <w:r w:rsidRPr="007D6461">
        <w:rPr>
          <w:rFonts w:ascii="黑体" w:eastAsia="黑体" w:hAnsi="黑体" w:cs="黑体" w:hint="eastAsia"/>
          <w:sz w:val="32"/>
          <w:szCs w:val="32"/>
        </w:rPr>
        <w:t>三、成果取得的成效</w:t>
      </w:r>
    </w:p>
    <w:p w:rsidR="00211221" w:rsidRPr="007D6461" w:rsidRDefault="008340AD" w:rsidP="007D6461">
      <w:pPr>
        <w:spacing w:line="530" w:lineRule="exact"/>
        <w:ind w:firstLineChars="200" w:firstLine="640"/>
        <w:rPr>
          <w:rFonts w:ascii="仿宋_GB2312" w:eastAsia="仿宋_GB2312" w:hAnsi="Calibri" w:cs="Calibri"/>
          <w:sz w:val="32"/>
          <w:szCs w:val="32"/>
        </w:rPr>
      </w:pPr>
      <w:r w:rsidRPr="007D6461">
        <w:rPr>
          <w:rFonts w:ascii="仿宋_GB2312" w:eastAsia="仿宋_GB2312" w:hAnsi="Calibri" w:cs="Calibri" w:hint="eastAsia"/>
          <w:sz w:val="32"/>
          <w:szCs w:val="32"/>
        </w:rPr>
        <w:t>主要包括成果实施后给企业创造的经济效益，用户单位、专家学者和第三方评价机构对该成果实施效果的客观评价，相关成果对推广建筑供应链管理理念和推进建筑供应链管理创新的参考意义。</w:t>
      </w:r>
    </w:p>
    <w:p w:rsidR="00211221" w:rsidRPr="007D6461" w:rsidRDefault="008340AD" w:rsidP="007D6461">
      <w:pPr>
        <w:spacing w:line="530" w:lineRule="exact"/>
        <w:ind w:firstLineChars="200" w:firstLine="640"/>
        <w:rPr>
          <w:rFonts w:ascii="黑体" w:eastAsia="黑体" w:hAnsi="黑体" w:cs="黑体"/>
          <w:sz w:val="32"/>
          <w:szCs w:val="32"/>
        </w:rPr>
      </w:pPr>
      <w:r w:rsidRPr="007D6461">
        <w:rPr>
          <w:rFonts w:ascii="黑体" w:eastAsia="黑体" w:hAnsi="黑体" w:cs="黑体" w:hint="eastAsia"/>
          <w:sz w:val="32"/>
          <w:szCs w:val="32"/>
        </w:rPr>
        <w:t>四、总结及展望</w:t>
      </w:r>
    </w:p>
    <w:p w:rsidR="00211221" w:rsidRPr="007D6461" w:rsidRDefault="008340AD" w:rsidP="007D6461">
      <w:pPr>
        <w:spacing w:line="530" w:lineRule="exact"/>
        <w:ind w:firstLineChars="200" w:firstLine="640"/>
        <w:rPr>
          <w:rFonts w:ascii="仿宋_GB2312" w:eastAsia="仿宋_GB2312" w:hAnsi="Calibri" w:cs="Calibri"/>
          <w:sz w:val="32"/>
          <w:szCs w:val="32"/>
        </w:rPr>
      </w:pPr>
      <w:r w:rsidRPr="007D6461">
        <w:rPr>
          <w:rFonts w:ascii="仿宋_GB2312" w:eastAsia="仿宋_GB2312" w:hAnsi="Calibri" w:cs="Calibri" w:hint="eastAsia"/>
          <w:sz w:val="32"/>
          <w:szCs w:val="32"/>
        </w:rPr>
        <w:lastRenderedPageBreak/>
        <w:t>该成果还存在哪些问题及以后的发展方向。</w:t>
      </w:r>
    </w:p>
    <w:sectPr w:rsidR="00211221" w:rsidRPr="007D6461" w:rsidSect="00124CF4">
      <w:footerReference w:type="default" r:id="rId7"/>
      <w:pgSz w:w="11906" w:h="16838" w:code="9"/>
      <w:pgMar w:top="1588" w:right="1531" w:bottom="1588" w:left="1531" w:header="851" w:footer="79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1450" w:rsidRDefault="00D61450" w:rsidP="00131669">
      <w:r>
        <w:separator/>
      </w:r>
    </w:p>
  </w:endnote>
  <w:endnote w:type="continuationSeparator" w:id="0">
    <w:p w:rsidR="00D61450" w:rsidRDefault="00D61450" w:rsidP="001316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LinTimes">
    <w:altName w:val="Times New Roman"/>
    <w:charset w:val="00"/>
    <w:family w:val="auto"/>
    <w:pitch w:val="default"/>
    <w:sig w:usb0="00000000" w:usb1="00000000" w:usb2="00000008" w:usb3="00000000" w:csb0="400001FF" w:csb1="FFFF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1591700"/>
      <w:docPartObj>
        <w:docPartGallery w:val="Page Numbers (Bottom of Page)"/>
        <w:docPartUnique/>
      </w:docPartObj>
    </w:sdtPr>
    <w:sdtContent>
      <w:p w:rsidR="00C30C78" w:rsidRDefault="002F7E34">
        <w:pPr>
          <w:pStyle w:val="a3"/>
          <w:jc w:val="center"/>
        </w:pPr>
        <w:r>
          <w:fldChar w:fldCharType="begin"/>
        </w:r>
        <w:r w:rsidR="00C30C78">
          <w:instrText>PAGE   \* MERGEFORMAT</w:instrText>
        </w:r>
        <w:r>
          <w:fldChar w:fldCharType="separate"/>
        </w:r>
        <w:r w:rsidR="00CB5BE6" w:rsidRPr="00CB5BE6">
          <w:rPr>
            <w:noProof/>
            <w:lang w:val="zh-CN"/>
          </w:rPr>
          <w:t>1</w:t>
        </w:r>
        <w:r>
          <w:fldChar w:fldCharType="end"/>
        </w:r>
      </w:p>
    </w:sdtContent>
  </w:sdt>
  <w:p w:rsidR="00C30C78" w:rsidRDefault="00C30C7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1450" w:rsidRDefault="00D61450" w:rsidP="00131669">
      <w:r>
        <w:separator/>
      </w:r>
    </w:p>
  </w:footnote>
  <w:footnote w:type="continuationSeparator" w:id="0">
    <w:p w:rsidR="00D61450" w:rsidRDefault="00D61450" w:rsidP="001316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DFkMmU3ZGY4MGYwYzFhMWVhZTVhMzg4MWE1MWZhZTcifQ=="/>
    <w:docVar w:name="KSO_WPS_MARK_KEY" w:val="503c3089-b0b8-4965-a822-0834c102b476"/>
  </w:docVars>
  <w:rsids>
    <w:rsidRoot w:val="6FDE3B82"/>
    <w:rsid w:val="00026B88"/>
    <w:rsid w:val="000B7210"/>
    <w:rsid w:val="000D15BA"/>
    <w:rsid w:val="00116195"/>
    <w:rsid w:val="00124CF4"/>
    <w:rsid w:val="00131669"/>
    <w:rsid w:val="001377CF"/>
    <w:rsid w:val="001F331E"/>
    <w:rsid w:val="00211221"/>
    <w:rsid w:val="0024283A"/>
    <w:rsid w:val="0025478A"/>
    <w:rsid w:val="002860A2"/>
    <w:rsid w:val="002C65F6"/>
    <w:rsid w:val="002F154D"/>
    <w:rsid w:val="002F7E34"/>
    <w:rsid w:val="0038430D"/>
    <w:rsid w:val="003907E2"/>
    <w:rsid w:val="003A453C"/>
    <w:rsid w:val="003D36EC"/>
    <w:rsid w:val="00426343"/>
    <w:rsid w:val="00444EFC"/>
    <w:rsid w:val="00496656"/>
    <w:rsid w:val="00503957"/>
    <w:rsid w:val="005077E3"/>
    <w:rsid w:val="00510379"/>
    <w:rsid w:val="00524FFE"/>
    <w:rsid w:val="005C1C96"/>
    <w:rsid w:val="00613483"/>
    <w:rsid w:val="006561E4"/>
    <w:rsid w:val="006E537D"/>
    <w:rsid w:val="007047CC"/>
    <w:rsid w:val="00710778"/>
    <w:rsid w:val="00724096"/>
    <w:rsid w:val="007B2514"/>
    <w:rsid w:val="007D6461"/>
    <w:rsid w:val="00830959"/>
    <w:rsid w:val="008340AD"/>
    <w:rsid w:val="00883D5B"/>
    <w:rsid w:val="00885D93"/>
    <w:rsid w:val="008A3D6C"/>
    <w:rsid w:val="008D2108"/>
    <w:rsid w:val="00970D58"/>
    <w:rsid w:val="009760FE"/>
    <w:rsid w:val="00996C24"/>
    <w:rsid w:val="009B2356"/>
    <w:rsid w:val="009C6833"/>
    <w:rsid w:val="00A1669D"/>
    <w:rsid w:val="00A5738A"/>
    <w:rsid w:val="00A60304"/>
    <w:rsid w:val="00A850A5"/>
    <w:rsid w:val="00AB61CF"/>
    <w:rsid w:val="00B133F8"/>
    <w:rsid w:val="00B2095E"/>
    <w:rsid w:val="00B85872"/>
    <w:rsid w:val="00BB5D3D"/>
    <w:rsid w:val="00BC119E"/>
    <w:rsid w:val="00BF3BE0"/>
    <w:rsid w:val="00C10F22"/>
    <w:rsid w:val="00C30C78"/>
    <w:rsid w:val="00C5497A"/>
    <w:rsid w:val="00C80C4D"/>
    <w:rsid w:val="00C82D56"/>
    <w:rsid w:val="00C83E27"/>
    <w:rsid w:val="00CA53EF"/>
    <w:rsid w:val="00CB5BE6"/>
    <w:rsid w:val="00CB6D04"/>
    <w:rsid w:val="00D02E75"/>
    <w:rsid w:val="00D61450"/>
    <w:rsid w:val="00D72BFF"/>
    <w:rsid w:val="00D76E62"/>
    <w:rsid w:val="00DC18D5"/>
    <w:rsid w:val="00E53292"/>
    <w:rsid w:val="00EE1C97"/>
    <w:rsid w:val="00EE46E4"/>
    <w:rsid w:val="00F52384"/>
    <w:rsid w:val="00FB7A8F"/>
    <w:rsid w:val="014D57BC"/>
    <w:rsid w:val="03094A24"/>
    <w:rsid w:val="05AC010D"/>
    <w:rsid w:val="070A4F0D"/>
    <w:rsid w:val="0C6F5E69"/>
    <w:rsid w:val="0C88548B"/>
    <w:rsid w:val="0D9C0D1B"/>
    <w:rsid w:val="0F291980"/>
    <w:rsid w:val="0FD239A5"/>
    <w:rsid w:val="11B40530"/>
    <w:rsid w:val="12541D09"/>
    <w:rsid w:val="15D77522"/>
    <w:rsid w:val="169C3C7F"/>
    <w:rsid w:val="173F1A47"/>
    <w:rsid w:val="1850383E"/>
    <w:rsid w:val="1D7652EC"/>
    <w:rsid w:val="1F5556F4"/>
    <w:rsid w:val="1FDC5BA1"/>
    <w:rsid w:val="20A91472"/>
    <w:rsid w:val="21D101DA"/>
    <w:rsid w:val="24C26FA6"/>
    <w:rsid w:val="25243F0A"/>
    <w:rsid w:val="25DA6E18"/>
    <w:rsid w:val="27480DF9"/>
    <w:rsid w:val="2A51512F"/>
    <w:rsid w:val="2E064170"/>
    <w:rsid w:val="2FFB4FBA"/>
    <w:rsid w:val="306C4C9E"/>
    <w:rsid w:val="330661E9"/>
    <w:rsid w:val="341E389F"/>
    <w:rsid w:val="35973E3A"/>
    <w:rsid w:val="360C4D56"/>
    <w:rsid w:val="38517DC8"/>
    <w:rsid w:val="3894435E"/>
    <w:rsid w:val="3BE80986"/>
    <w:rsid w:val="3D1215F7"/>
    <w:rsid w:val="3E7779FC"/>
    <w:rsid w:val="411E510D"/>
    <w:rsid w:val="420C2DF0"/>
    <w:rsid w:val="42FC76D0"/>
    <w:rsid w:val="43E268C5"/>
    <w:rsid w:val="45755466"/>
    <w:rsid w:val="46192360"/>
    <w:rsid w:val="47E73209"/>
    <w:rsid w:val="48C75FFA"/>
    <w:rsid w:val="4B12236B"/>
    <w:rsid w:val="4B610036"/>
    <w:rsid w:val="4B9B0289"/>
    <w:rsid w:val="4CD4551D"/>
    <w:rsid w:val="4DB72B71"/>
    <w:rsid w:val="4F1B24A1"/>
    <w:rsid w:val="4F365E7B"/>
    <w:rsid w:val="50CF3D2E"/>
    <w:rsid w:val="50FD4D3F"/>
    <w:rsid w:val="542D21E3"/>
    <w:rsid w:val="55326F81"/>
    <w:rsid w:val="55EC5382"/>
    <w:rsid w:val="55EE06D6"/>
    <w:rsid w:val="57BF1DE0"/>
    <w:rsid w:val="580B267B"/>
    <w:rsid w:val="5CFB0534"/>
    <w:rsid w:val="5D5D6FA4"/>
    <w:rsid w:val="5EC14EBD"/>
    <w:rsid w:val="5F074FDA"/>
    <w:rsid w:val="5F957A13"/>
    <w:rsid w:val="61736957"/>
    <w:rsid w:val="6315448C"/>
    <w:rsid w:val="64354398"/>
    <w:rsid w:val="650049A6"/>
    <w:rsid w:val="659155FE"/>
    <w:rsid w:val="66C86522"/>
    <w:rsid w:val="66F60DD6"/>
    <w:rsid w:val="68AE2977"/>
    <w:rsid w:val="6CCC1C22"/>
    <w:rsid w:val="6E3C3B47"/>
    <w:rsid w:val="6E4B4CD1"/>
    <w:rsid w:val="6FDE3B82"/>
    <w:rsid w:val="73CE4DC7"/>
    <w:rsid w:val="74FF5622"/>
    <w:rsid w:val="753B1215"/>
    <w:rsid w:val="7BBB4D2B"/>
    <w:rsid w:val="7D9D29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iPriority="99" w:unhideWhenUsed="0"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semiHidden="0"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22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11221"/>
    <w:pPr>
      <w:tabs>
        <w:tab w:val="center" w:pos="4153"/>
        <w:tab w:val="right" w:pos="8306"/>
      </w:tabs>
      <w:snapToGrid w:val="0"/>
      <w:jc w:val="left"/>
    </w:pPr>
    <w:rPr>
      <w:rFonts w:cs="Times New Roman"/>
      <w:kern w:val="0"/>
      <w:sz w:val="18"/>
      <w:szCs w:val="18"/>
    </w:rPr>
  </w:style>
  <w:style w:type="paragraph" w:styleId="a4">
    <w:name w:val="header"/>
    <w:basedOn w:val="a"/>
    <w:link w:val="Char0"/>
    <w:qFormat/>
    <w:rsid w:val="00211221"/>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211221"/>
    <w:pPr>
      <w:jc w:val="left"/>
    </w:pPr>
    <w:rPr>
      <w:rFonts w:cs="Times New Roman"/>
      <w:kern w:val="0"/>
      <w:sz w:val="24"/>
    </w:rPr>
  </w:style>
  <w:style w:type="table" w:styleId="a6">
    <w:name w:val="Table Grid"/>
    <w:basedOn w:val="a1"/>
    <w:qFormat/>
    <w:rsid w:val="0021122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sid w:val="00211221"/>
    <w:rPr>
      <w:b/>
    </w:rPr>
  </w:style>
  <w:style w:type="character" w:styleId="a8">
    <w:name w:val="Emphasis"/>
    <w:basedOn w:val="a0"/>
    <w:uiPriority w:val="20"/>
    <w:qFormat/>
    <w:rsid w:val="00211221"/>
    <w:rPr>
      <w:i/>
      <w:iCs/>
    </w:rPr>
  </w:style>
  <w:style w:type="character" w:styleId="a9">
    <w:name w:val="Hyperlink"/>
    <w:basedOn w:val="a0"/>
    <w:qFormat/>
    <w:rsid w:val="00211221"/>
    <w:rPr>
      <w:color w:val="0000FF"/>
      <w:u w:val="single"/>
    </w:rPr>
  </w:style>
  <w:style w:type="character" w:customStyle="1" w:styleId="Char0">
    <w:name w:val="页眉 Char"/>
    <w:basedOn w:val="a0"/>
    <w:link w:val="a4"/>
    <w:qFormat/>
    <w:rsid w:val="00211221"/>
    <w:rPr>
      <w:rFonts w:asciiTheme="minorHAnsi" w:eastAsiaTheme="minorEastAsia" w:hAnsiTheme="minorHAnsi" w:cstheme="minorBidi"/>
      <w:kern w:val="2"/>
      <w:sz w:val="18"/>
      <w:szCs w:val="18"/>
    </w:rPr>
  </w:style>
  <w:style w:type="character" w:customStyle="1" w:styleId="Char">
    <w:name w:val="页脚 Char"/>
    <w:basedOn w:val="a0"/>
    <w:link w:val="a3"/>
    <w:uiPriority w:val="99"/>
    <w:rsid w:val="00C30C78"/>
    <w:rPr>
      <w:rFonts w:asciiTheme="minorHAnsi" w:eastAsiaTheme="minorEastAsia" w:hAnsiTheme="minorHAnsi"/>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0E07C-E985-4A6E-AA34-A6DEEAE08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4</Pages>
  <Words>192</Words>
  <Characters>1098</Characters>
  <Application>Microsoft Office Word</Application>
  <DocSecurity>0</DocSecurity>
  <Lines>9</Lines>
  <Paragraphs>2</Paragraphs>
  <ScaleCrop>false</ScaleCrop>
  <Company>Sky123.Org</Company>
  <LinksUpToDate>false</LinksUpToDate>
  <CharactersWithSpaces>1288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dc:creator>
  <cp:lastModifiedBy>付晶晶</cp:lastModifiedBy>
  <cp:revision>73</cp:revision>
  <cp:lastPrinted>2023-06-15T02:07:00Z</cp:lastPrinted>
  <dcterms:created xsi:type="dcterms:W3CDTF">2023-01-18T02:33:00Z</dcterms:created>
  <dcterms:modified xsi:type="dcterms:W3CDTF">2023-07-07T09:49:00Z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71F50E1BD9E44BA7B749C3078B66D11B</vt:lpwstr>
  </property>
</Properties>
</file>