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before="156" w:beforeLines="50" w:line="400" w:lineRule="exact"/>
        <w:jc w:val="center"/>
        <w:rPr>
          <w:rFonts w:ascii="华文中宋" w:hAnsi="华文中宋" w:eastAsia="华文中宋" w:cs="华文中宋"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建设工程项目绿色建造竞赛活动初赛单位推荐名额表</w:t>
      </w:r>
    </w:p>
    <w:p>
      <w:pPr>
        <w:spacing w:after="156" w:afterLines="50" w:line="400" w:lineRule="exact"/>
        <w:jc w:val="center"/>
        <w:rPr>
          <w:rFonts w:ascii="华文中宋" w:hAnsi="华文中宋" w:eastAsia="华文中宋" w:cs="华文中宋"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（按照每年竣工验收项目数）</w:t>
      </w:r>
    </w:p>
    <w:tbl>
      <w:tblPr>
        <w:tblStyle w:val="2"/>
        <w:tblW w:w="8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520"/>
        <w:gridCol w:w="1615"/>
        <w:gridCol w:w="1269"/>
        <w:gridCol w:w="1521"/>
        <w:gridCol w:w="16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地区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或行业</w:t>
            </w:r>
          </w:p>
        </w:tc>
        <w:tc>
          <w:tcPr>
            <w:tcW w:w="31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名额分配表</w:t>
            </w:r>
          </w:p>
        </w:tc>
        <w:tc>
          <w:tcPr>
            <w:tcW w:w="126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地区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或行业</w:t>
            </w:r>
          </w:p>
        </w:tc>
        <w:tc>
          <w:tcPr>
            <w:tcW w:w="31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名  额 分配表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绿色施工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绿色建造</w:t>
            </w:r>
          </w:p>
        </w:tc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绿色施工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绿色建造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北  京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广  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pacing w:val="-2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天  津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海  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河  北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四  川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内蒙古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重  庆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山  西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贵  州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辽  宁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云  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吉  林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西  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黑龙江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陕  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上  海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甘  肃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江  苏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宁  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浙  江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青  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山  东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新  疆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安  徽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铁建协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福  建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  力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江  西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水  利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河  南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核工业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湖  北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航  天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湖  南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中  建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广  东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中铁工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中铁建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中  冶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中  交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  建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中化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新兴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</w:tr>
    </w:tbl>
    <w:p>
      <w:bookmarkStart w:id="0" w:name="_GoBack"/>
      <w:bookmarkEnd w:id="0"/>
    </w:p>
    <w:sectPr>
      <w:pgSz w:w="11906" w:h="16838"/>
      <w:pgMar w:top="1588" w:right="1531" w:bottom="1588" w:left="153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ZmI4ZDExMWQ5MTNmODU4MzU1MzE2Y2Y2NjZiYmIifQ=="/>
  </w:docVars>
  <w:rsids>
    <w:rsidRoot w:val="00000000"/>
    <w:rsid w:val="0336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2023-03-28T07:14:56Z</dcterms:created>
  <dc:creator>希望之城</dc:creator>
  <cp:lastModifiedBy>希望之城</cp:lastModifiedBy>
  <dcterms:modified xsi:type="dcterms:W3CDTF">2023-03-28T07:15:12Z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1E787741899A491193FB83337F6D61CE</vt:lpwstr>
  </property>
</Properties>
</file>