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/>
          <w:color w:val="000000"/>
          <w:sz w:val="40"/>
          <w:szCs w:val="40"/>
        </w:rPr>
      </w:pPr>
    </w:p>
    <w:p>
      <w:pPr>
        <w:jc w:val="center"/>
        <w:rPr>
          <w:rFonts w:ascii="华文中宋" w:hAnsi="华文中宋" w:eastAsia="华文中宋"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color w:val="000000"/>
          <w:sz w:val="40"/>
          <w:szCs w:val="40"/>
        </w:rPr>
        <w:t>创新型民营</w:t>
      </w:r>
      <w:r>
        <w:rPr>
          <w:rFonts w:ascii="华文中宋" w:hAnsi="华文中宋" w:eastAsia="华文中宋"/>
          <w:color w:val="000000"/>
          <w:sz w:val="40"/>
          <w:szCs w:val="40"/>
        </w:rPr>
        <w:t>建筑企业申报</w:t>
      </w:r>
      <w:r>
        <w:rPr>
          <w:rFonts w:hint="eastAsia" w:ascii="华文中宋" w:hAnsi="华文中宋" w:eastAsia="华文中宋"/>
          <w:color w:val="000000"/>
          <w:sz w:val="40"/>
          <w:szCs w:val="40"/>
        </w:rPr>
        <w:t>书</w:t>
      </w: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hAnsi="华文仿宋"/>
          <w:color w:val="000000"/>
          <w:u w:val="single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 </w:t>
      </w: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 </w:t>
      </w: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ind w:firstLine="84" w:firstLineChars="30"/>
        <w:rPr>
          <w:rFonts w:hint="default" w:hAnsi="华文仿宋"/>
          <w:color w:val="000000"/>
          <w:sz w:val="28"/>
          <w:szCs w:val="28"/>
        </w:rPr>
      </w:pPr>
      <w:r>
        <w:rPr>
          <w:rFonts w:ascii="华文仿宋" w:hAnsi="华文仿宋" w:eastAsia="华文仿宋"/>
          <w:color w:val="000000"/>
          <w:sz w:val="28"/>
          <w:szCs w:val="28"/>
        </w:rPr>
        <w:t xml:space="preserve">    </w:t>
      </w:r>
      <w:r>
        <w:rPr>
          <w:rFonts w:hAnsi="华文仿宋"/>
          <w:color w:val="000000"/>
          <w:sz w:val="28"/>
          <w:szCs w:val="28"/>
        </w:rPr>
        <w:t>申报企业（全称）：</w:t>
      </w:r>
      <w:r>
        <w:rPr>
          <w:rFonts w:hAnsi="华文仿宋"/>
          <w:color w:val="000000"/>
          <w:sz w:val="28"/>
          <w:szCs w:val="28"/>
          <w:u w:val="single"/>
        </w:rPr>
        <w:t xml:space="preserve">                          </w:t>
      </w:r>
    </w:p>
    <w:p>
      <w:pPr>
        <w:pStyle w:val="3"/>
        <w:spacing w:line="520" w:lineRule="exact"/>
        <w:rPr>
          <w:rFonts w:hint="default" w:hAnsi="华文仿宋"/>
          <w:color w:val="000000"/>
          <w:sz w:val="28"/>
          <w:szCs w:val="28"/>
          <w:u w:val="single"/>
        </w:rPr>
      </w:pPr>
    </w:p>
    <w:p>
      <w:pPr>
        <w:pStyle w:val="3"/>
        <w:spacing w:line="520" w:lineRule="exact"/>
        <w:ind w:firstLine="280" w:firstLineChars="100"/>
        <w:rPr>
          <w:rFonts w:hint="default" w:hAnsi="华文仿宋"/>
          <w:color w:val="000000"/>
          <w:sz w:val="28"/>
          <w:szCs w:val="28"/>
        </w:rPr>
      </w:pPr>
      <w:r>
        <w:rPr>
          <w:rFonts w:hAnsi="华文仿宋"/>
          <w:color w:val="000000"/>
          <w:sz w:val="28"/>
          <w:szCs w:val="28"/>
        </w:rPr>
        <w:t xml:space="preserve">   报送时间：</w:t>
      </w:r>
      <w:r>
        <w:rPr>
          <w:rFonts w:hAnsi="华文仿宋"/>
          <w:color w:val="000000"/>
          <w:sz w:val="28"/>
          <w:szCs w:val="28"/>
          <w:u w:val="single"/>
        </w:rPr>
        <w:t xml:space="preserve">          </w:t>
      </w:r>
      <w:r>
        <w:rPr>
          <w:rFonts w:hAnsi="华文仿宋"/>
          <w:color w:val="000000"/>
          <w:sz w:val="28"/>
          <w:szCs w:val="28"/>
        </w:rPr>
        <w:t>年</w:t>
      </w:r>
      <w:r>
        <w:rPr>
          <w:rFonts w:hAnsi="华文仿宋"/>
          <w:color w:val="000000"/>
          <w:sz w:val="28"/>
          <w:szCs w:val="28"/>
          <w:u w:val="single"/>
        </w:rPr>
        <w:t xml:space="preserve">   </w:t>
      </w:r>
      <w:r>
        <w:rPr>
          <w:rFonts w:hint="default" w:hAnsi="华文仿宋"/>
          <w:color w:val="000000"/>
          <w:sz w:val="28"/>
          <w:szCs w:val="28"/>
          <w:u w:val="single"/>
        </w:rPr>
        <w:t xml:space="preserve">  </w:t>
      </w:r>
      <w:r>
        <w:rPr>
          <w:rFonts w:hAnsi="华文仿宋"/>
          <w:color w:val="000000"/>
          <w:sz w:val="28"/>
          <w:szCs w:val="28"/>
          <w:u w:val="single"/>
        </w:rPr>
        <w:t xml:space="preserve">    </w:t>
      </w:r>
      <w:r>
        <w:rPr>
          <w:rFonts w:hAnsi="华文仿宋"/>
          <w:color w:val="000000"/>
          <w:sz w:val="28"/>
          <w:szCs w:val="28"/>
        </w:rPr>
        <w:t>月</w:t>
      </w:r>
      <w:r>
        <w:rPr>
          <w:rFonts w:hAnsi="华文仿宋"/>
          <w:color w:val="000000"/>
          <w:sz w:val="28"/>
          <w:szCs w:val="28"/>
          <w:u w:val="single"/>
        </w:rPr>
        <w:t xml:space="preserve">  </w:t>
      </w:r>
      <w:r>
        <w:rPr>
          <w:rFonts w:hint="default" w:hAnsi="华文仿宋"/>
          <w:color w:val="000000"/>
          <w:sz w:val="28"/>
          <w:szCs w:val="28"/>
          <w:u w:val="single"/>
        </w:rPr>
        <w:t xml:space="preserve">  </w:t>
      </w:r>
      <w:r>
        <w:rPr>
          <w:rFonts w:hAnsi="华文仿宋"/>
          <w:color w:val="000000"/>
          <w:sz w:val="28"/>
          <w:szCs w:val="28"/>
          <w:u w:val="single"/>
        </w:rPr>
        <w:t xml:space="preserve">     </w:t>
      </w:r>
      <w:r>
        <w:rPr>
          <w:rFonts w:hAnsi="华文仿宋"/>
          <w:color w:val="000000"/>
          <w:sz w:val="28"/>
          <w:szCs w:val="28"/>
        </w:rPr>
        <w:t>日</w:t>
      </w: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</w:t>
      </w: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ind w:left="0"/>
        <w:rPr>
          <w:rFonts w:hint="default" w:ascii="华文仿宋" w:hAnsi="华文仿宋" w:eastAsia="华文仿宋"/>
          <w:color w:val="000000"/>
          <w:sz w:val="30"/>
          <w:szCs w:val="30"/>
        </w:rPr>
      </w:pPr>
    </w:p>
    <w:p>
      <w:pPr>
        <w:pStyle w:val="3"/>
        <w:spacing w:line="520" w:lineRule="exact"/>
        <w:ind w:left="0"/>
        <w:jc w:val="center"/>
        <w:rPr>
          <w:rFonts w:hint="default"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中国建筑业协会中小企业与供应链分会</w:t>
      </w:r>
    </w:p>
    <w:p>
      <w:pPr>
        <w:pStyle w:val="3"/>
        <w:spacing w:line="520" w:lineRule="exact"/>
        <w:ind w:left="0"/>
        <w:jc w:val="center"/>
        <w:rPr>
          <w:rFonts w:hint="default"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创新型民营</w:t>
      </w:r>
      <w:r>
        <w:rPr>
          <w:rFonts w:hint="default" w:ascii="黑体" w:hAnsi="黑体" w:eastAsia="黑体"/>
          <w:color w:val="000000"/>
          <w:sz w:val="36"/>
          <w:szCs w:val="36"/>
        </w:rPr>
        <w:t>建筑企业评价</w:t>
      </w:r>
      <w:r>
        <w:rPr>
          <w:rFonts w:ascii="黑体" w:hAnsi="黑体" w:eastAsia="黑体"/>
          <w:color w:val="000000"/>
          <w:sz w:val="36"/>
          <w:szCs w:val="36"/>
        </w:rPr>
        <w:t>申报表</w:t>
      </w:r>
    </w:p>
    <w:p>
      <w:pPr>
        <w:pStyle w:val="3"/>
        <w:spacing w:line="300" w:lineRule="exact"/>
        <w:jc w:val="center"/>
        <w:rPr>
          <w:rFonts w:hint="default" w:ascii="黑体" w:hAnsi="黑体" w:eastAsia="黑体"/>
          <w:color w:val="000000"/>
          <w:sz w:val="30"/>
          <w:szCs w:val="30"/>
        </w:rPr>
      </w:pPr>
    </w:p>
    <w:tbl>
      <w:tblPr>
        <w:tblStyle w:val="6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18"/>
        <w:gridCol w:w="2268"/>
        <w:gridCol w:w="1843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8" w:type="dxa"/>
            <w:vAlign w:val="center"/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pacing w:val="-20"/>
                <w:sz w:val="28"/>
                <w:szCs w:val="28"/>
              </w:rPr>
              <w:t>企业名称</w:t>
            </w:r>
          </w:p>
        </w:tc>
        <w:tc>
          <w:tcPr>
            <w:tcW w:w="3686" w:type="dxa"/>
            <w:gridSpan w:val="2"/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525" w:type="dxa"/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联系人</w:t>
            </w:r>
          </w:p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信  息</w:t>
            </w:r>
          </w:p>
        </w:tc>
        <w:tc>
          <w:tcPr>
            <w:tcW w:w="1418" w:type="dxa"/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职   务</w:t>
            </w:r>
          </w:p>
        </w:tc>
        <w:tc>
          <w:tcPr>
            <w:tcW w:w="2525" w:type="dxa"/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通信邮箱</w:t>
            </w:r>
          </w:p>
        </w:tc>
        <w:tc>
          <w:tcPr>
            <w:tcW w:w="2525" w:type="dxa"/>
            <w:tcBorders>
              <w:bottom w:val="single" w:color="auto" w:sz="4" w:space="0"/>
            </w:tcBorders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478" w:type="dxa"/>
            <w:vAlign w:val="center"/>
          </w:tcPr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pacing w:val="-20"/>
                <w:sz w:val="28"/>
                <w:szCs w:val="28"/>
              </w:rPr>
              <w:t>创新案例</w:t>
            </w:r>
          </w:p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pacing w:val="-20"/>
                <w:sz w:val="28"/>
                <w:szCs w:val="28"/>
              </w:rPr>
              <w:t>全文介绍</w:t>
            </w:r>
          </w:p>
          <w:p>
            <w:pPr>
              <w:pStyle w:val="3"/>
              <w:spacing w:line="520" w:lineRule="exact"/>
              <w:ind w:left="0"/>
              <w:jc w:val="center"/>
              <w:rPr>
                <w:rFonts w:hint="default" w:ascii="楷体" w:hAnsi="楷体" w:eastAsia="楷体"/>
                <w:color w:val="000000"/>
                <w:spacing w:val="-4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pacing w:val="-40"/>
                <w:sz w:val="24"/>
                <w:szCs w:val="24"/>
              </w:rPr>
              <w:t>（不超过3000字）</w:t>
            </w:r>
          </w:p>
        </w:tc>
        <w:tc>
          <w:tcPr>
            <w:tcW w:w="8054" w:type="dxa"/>
            <w:gridSpan w:val="4"/>
            <w:vAlign w:val="center"/>
          </w:tcPr>
          <w:p>
            <w:pPr>
              <w:pStyle w:val="3"/>
              <w:spacing w:line="600" w:lineRule="exact"/>
              <w:ind w:left="643"/>
              <w:jc w:val="both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78" w:type="dxa"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hint="default" w:ascii="楷体" w:hAnsi="楷体" w:eastAsia="楷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color w:val="000000"/>
                <w:spacing w:val="-20"/>
                <w:sz w:val="28"/>
                <w:szCs w:val="28"/>
              </w:rPr>
              <w:t>附加指标</w:t>
            </w:r>
            <w:r>
              <w:rPr>
                <w:rFonts w:ascii="楷体" w:hAnsi="楷体" w:eastAsia="楷体"/>
                <w:color w:val="000000"/>
                <w:spacing w:val="-20"/>
                <w:sz w:val="24"/>
                <w:szCs w:val="24"/>
              </w:rPr>
              <w:t>（需附证明）</w:t>
            </w:r>
          </w:p>
        </w:tc>
        <w:tc>
          <w:tcPr>
            <w:tcW w:w="8054" w:type="dxa"/>
            <w:gridSpan w:val="4"/>
          </w:tcPr>
          <w:p>
            <w:pPr>
              <w:pStyle w:val="3"/>
              <w:spacing w:line="520" w:lineRule="exact"/>
              <w:ind w:left="0"/>
              <w:rPr>
                <w:rFonts w:hint="default"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4"/>
                <w:szCs w:val="24"/>
              </w:rPr>
              <w:t>（例：满足附加项列示的第  项要求，证明材料为**）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478" w:type="dxa"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hint="default"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申报资料</w:t>
            </w:r>
          </w:p>
          <w:p>
            <w:pPr>
              <w:pStyle w:val="3"/>
              <w:spacing w:line="400" w:lineRule="exact"/>
              <w:ind w:left="0"/>
              <w:jc w:val="center"/>
              <w:rPr>
                <w:rFonts w:hint="default" w:ascii="楷体" w:hAnsi="楷体" w:eastAsia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清    单</w:t>
            </w:r>
          </w:p>
        </w:tc>
        <w:tc>
          <w:tcPr>
            <w:tcW w:w="8054" w:type="dxa"/>
            <w:gridSpan w:val="4"/>
          </w:tcPr>
          <w:p>
            <w:pPr>
              <w:pStyle w:val="3"/>
              <w:spacing w:line="520" w:lineRule="exact"/>
              <w:ind w:left="0"/>
              <w:rPr>
                <w:rFonts w:hint="default" w:ascii="楷体" w:hAnsi="楷体" w:eastAsia="楷体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color w:val="000000"/>
                <w:sz w:val="24"/>
                <w:szCs w:val="24"/>
              </w:rPr>
              <w:t>（企业需根据实际提供情况自行列明）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78" w:type="dxa"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hint="default"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申报单位</w:t>
            </w:r>
          </w:p>
          <w:p>
            <w:pPr>
              <w:pStyle w:val="3"/>
              <w:spacing w:line="400" w:lineRule="exact"/>
              <w:ind w:left="0"/>
              <w:jc w:val="center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8054" w:type="dxa"/>
            <w:gridSpan w:val="4"/>
          </w:tcPr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b/>
                <w:color w:val="000000"/>
                <w:sz w:val="28"/>
                <w:szCs w:val="28"/>
              </w:rPr>
            </w:pPr>
          </w:p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b/>
                <w:color w:val="000000"/>
                <w:sz w:val="28"/>
                <w:szCs w:val="28"/>
              </w:rPr>
            </w:pPr>
          </w:p>
          <w:p>
            <w:pPr>
              <w:pStyle w:val="3"/>
              <w:spacing w:line="520" w:lineRule="exact"/>
              <w:jc w:val="center"/>
              <w:rPr>
                <w:rFonts w:hint="default" w:ascii="楷体" w:hAnsi="楷体" w:eastAsia="楷体"/>
                <w:b/>
                <w:color w:val="000000"/>
                <w:sz w:val="28"/>
                <w:szCs w:val="28"/>
              </w:rPr>
            </w:pPr>
          </w:p>
          <w:p>
            <w:pPr>
              <w:pStyle w:val="3"/>
              <w:spacing w:line="400" w:lineRule="exact"/>
              <w:jc w:val="center"/>
              <w:rPr>
                <w:rFonts w:hint="default" w:ascii="楷体" w:hAnsi="楷体" w:eastAsia="楷体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楷体" w:hAnsi="楷体" w:eastAsia="楷体"/>
                <w:color w:val="000000"/>
                <w:sz w:val="24"/>
                <w:szCs w:val="24"/>
              </w:rPr>
              <w:t xml:space="preserve"> 企业负责人签字：</w:t>
            </w:r>
          </w:p>
          <w:p>
            <w:pPr>
              <w:pStyle w:val="3"/>
              <w:spacing w:line="400" w:lineRule="exact"/>
              <w:jc w:val="center"/>
              <w:rPr>
                <w:rFonts w:hint="default" w:ascii="楷体" w:hAnsi="楷体" w:eastAsia="楷体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color w:val="000000"/>
                <w:sz w:val="24"/>
                <w:szCs w:val="24"/>
              </w:rPr>
              <w:t xml:space="preserve">              单  位  盖  章：</w:t>
            </w:r>
          </w:p>
          <w:p>
            <w:pPr>
              <w:pStyle w:val="3"/>
              <w:spacing w:line="400" w:lineRule="exact"/>
              <w:ind w:left="0"/>
              <w:rPr>
                <w:rFonts w:hint="default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default" w:ascii="楷体" w:hAnsi="楷体" w:eastAsia="楷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楷体" w:hAnsi="楷体" w:eastAsia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default" w:ascii="楷体" w:hAnsi="楷体" w:eastAsia="楷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sz w:val="24"/>
                <w:szCs w:val="24"/>
              </w:rPr>
              <w:t>日         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_GB2312" w:hAnsi="仿宋_GB2312" w:eastAsia="仿宋_GB2312" w:cs="仿宋_GB2312"/>
          <w:spacing w:val="8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588" w:right="1531" w:bottom="1588" w:left="153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811997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spacing w:line="196" w:lineRule="auto"/>
      <w:rPr>
        <w:rFonts w:ascii="Times New Roman" w:hAnsi="Times New Roman" w:cs="Times New Roman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MmU3ZGY4MGYwYzFhMWVhZTVhMzg4MWE1MWZhZTcifQ=="/>
  </w:docVars>
  <w:rsids>
    <w:rsidRoot w:val="12DD6C55"/>
    <w:rsid w:val="00054ACE"/>
    <w:rsid w:val="000E1235"/>
    <w:rsid w:val="00237B3C"/>
    <w:rsid w:val="002B693C"/>
    <w:rsid w:val="003113E5"/>
    <w:rsid w:val="00374F01"/>
    <w:rsid w:val="003B4047"/>
    <w:rsid w:val="004333AB"/>
    <w:rsid w:val="006128DC"/>
    <w:rsid w:val="0061417A"/>
    <w:rsid w:val="00765EFB"/>
    <w:rsid w:val="007B60DB"/>
    <w:rsid w:val="00A23B97"/>
    <w:rsid w:val="00A35F7D"/>
    <w:rsid w:val="00AC24C8"/>
    <w:rsid w:val="00B23054"/>
    <w:rsid w:val="00B4491F"/>
    <w:rsid w:val="00B54DE9"/>
    <w:rsid w:val="00C35173"/>
    <w:rsid w:val="00C836FA"/>
    <w:rsid w:val="00D568CD"/>
    <w:rsid w:val="00E35E00"/>
    <w:rsid w:val="00E438B2"/>
    <w:rsid w:val="00E84D8D"/>
    <w:rsid w:val="00E917DF"/>
    <w:rsid w:val="00F253BA"/>
    <w:rsid w:val="00F8326C"/>
    <w:rsid w:val="0FBA585B"/>
    <w:rsid w:val="12DD6C55"/>
    <w:rsid w:val="24F109FA"/>
    <w:rsid w:val="34B019FF"/>
    <w:rsid w:val="471E1F59"/>
    <w:rsid w:val="473E3F4F"/>
    <w:rsid w:val="62E60B8C"/>
    <w:rsid w:val="799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华文中宋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760"/>
      <w:jc w:val="left"/>
    </w:pPr>
    <w:rPr>
      <w:rFonts w:hint="eastAsia" w:ascii="仿宋_GB2312" w:hAnsi="仿宋_GB2312" w:eastAsia="仿宋_GB2312" w:cs="Times New Roman"/>
      <w:kern w:val="0"/>
      <w:sz w:val="32"/>
      <w:szCs w:val="32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EBB7-F773-4F5F-9443-E3E9C77A9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1652</Words>
  <Characters>1708</Characters>
  <Lines>30</Lines>
  <Paragraphs>8</Paragraphs>
  <TotalTime>84</TotalTime>
  <ScaleCrop>false</ScaleCrop>
  <LinksUpToDate>false</LinksUpToDate>
  <CharactersWithSpaces>1882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2023-02-27T03:32:00Z</dcterms:created>
  <dc:creator>李琦</dc:creator>
  <cp:lastModifiedBy>LC</cp:lastModifiedBy>
  <cp:lastPrinted>2023-03-04T05:02:00Z</cp:lastPrinted>
  <dcterms:modified xsi:type="dcterms:W3CDTF">2023-03-14T03:48:01Z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245AE1D3D77F4044BCD107CA13D9D10B</vt:lpwstr>
  </property>
</Properties>
</file>