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spacing w:line="38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</w:pPr>
    </w:p>
    <w:p>
      <w:pPr>
        <w:spacing w:line="38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  <w:t>年度建筑业AAA级信用企业（检测机构）名单</w:t>
      </w:r>
    </w:p>
    <w:p>
      <w:pPr>
        <w:spacing w:line="380" w:lineRule="exact"/>
        <w:jc w:val="center"/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（以下排名不分先后）</w:t>
      </w:r>
    </w:p>
    <w:tbl>
      <w:tblPr>
        <w:tblStyle w:val="5"/>
        <w:tblW w:w="8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76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奥来国信（北京）检测技术有限责任公司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北京陆建鸿兴工程质量检测有限公司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天津市盛滨建筑工程质量检测有限公司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天津海泰建工工程质检有限公司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天津天诚工程检测技术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天津雍阳建设工程质量检测有限公司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天津港湾工程质量检测中心有限公司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保定市旭锐工程检测集团有限公司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河北绿园检测认证集团有限公司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河北新丰工程检测有限公司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河北中权工程检测有限公司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河北世纪检验认证有限公司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晋中科建建设工程质量检测有限公司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山西基斓工程检测有限公司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山西首科工程质量检测有限公司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太原太工天昊土木工程检测有限公司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锡林郭勒盟科公建设工程质量检测有限公司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包头市住房和城乡建设绿色发展促进中心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鄂尔多斯市工程质量检测有限责任公司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大连万衡检测有限公司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辽宁中测建筑科技有限公司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盘锦市建设工程检测中心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大连市建筑工程质量检测中心有限公司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白山市金懋建设工程检测有限公司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长春市建筑工程质量检测中心有限公司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黑龙江合兴成达建设工程质量检测有限公司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大庆油田三维工程检测有限责任公司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哈尔滨市上和时代市政工程材料检测有限责任公司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上海闵衡建筑检测研究所有限公司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上海浦公检测技术股份有限公司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镇江市建设工程质量检测中心有限公司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苏州中正工程检测有限公司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江苏科永和工程建设质量检测鉴定中心有限公司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吴江市建设工程质量检测中心有限公司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苏州新地建设工程质量检测有限公司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杭州市建筑工程质量检测中心有限公司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温州华星建材检测有限公司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浙江城乡工程检测有限公司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浙江求是工程检测有限公司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浙江省建设工程质量检验站有限公司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浙江意诚检测有限公司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安徽省建设工程测试研究院有限责任公司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合肥工大共达工程检测试验有限公司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黄山市建设工程质量监督检测中心有限公司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芜湖市建昌工程质量检测中心有限公司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江西诚规检测咨询有限公司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江西建院工程检测有限公司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江西科力工程检测有限公司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江西正鼎工程检测有限公司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南昌市建筑科学研究所（南昌市建筑工程质量检测中心）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东营胜利建筑工程材料质量检测有限公司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广信检测认证集团有限公司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临沂天方建设研究试验有限公司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青岛市建筑材料研究所有限公司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山东建业工程科技有限公司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山东建筑大学鉴定检测中心有限公司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滕州市工程建设服务中心检测中心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河南黄科工程技术检测有限公司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河南日盛综合检测有限公司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河南省国安建筑工程质量检测有限公司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河南省基本建设科学实验研究院有限公司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中化地质（郑州）工程检测有限公司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新乡市工程质量检测站有限公司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葛洲坝集团试验检测有限公司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十堰市建设工程质量检测中心有限公司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襄阳科正建设工程质量检测有限责任公司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武汉市中心工程检测有限公司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武汉中科科创工程检测有限公司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武汉路通市政工程质量检测中心有限公司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湖南湘桓工程检测有限公司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中国有色金属长沙勘察设计研究院有限公司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株洲市建设工程质量研究检测中心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广东天信电力工程检测有限公司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广东雄炜建筑工程检测有限公司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广东裕恒工程检测技术有限责任公司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广东真正工程检测有限公司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珠海市建设工程质量监测站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深圳市太科检测有限公司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广西桂都建筑科技有限公司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广西永正工程质量检测有限公司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南宁品新工程检测咨询股份有限公司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玉林市建设工程质量检测中心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三亚强鑫建设工程质量检测中心有限公司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海南省众邑新材料研究院有限公司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华检联（海南）检测技术有限公司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开县建设工程质量检测中心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重庆市九龙建设工程质量检测中心有限公司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重庆永渝检验检测技术有限公司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内江市建设工程质量检验测试中心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四川文茂建设工程检测有限公司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四川冶金建筑工程质量检测有限公司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四川正路建设工程检测咨询有限公司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四川三平工程检测有限公司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宜宾市建业工程质量检测有限责任公司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贵州联建土木工程质量检测监控中心有限公司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贵州省建材产品质量检验检测院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贵州省建筑科学研究检测中心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大理市建设工程质量检测中心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昆明必和必真工程质量检测有限公司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丽江市建设工程质量检测中心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云南利光检测有限公司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103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昭通市建设工程质量检测中心有限责任公司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104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定西市建筑工程质量检测中心有限公司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105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甘肃恒瑞工程检测有限公司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106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甘肃华宇工程检测有限公司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107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青海东测标准检验检测认证科技有限公司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108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青海正旗工程检测有限公司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109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宁夏赛哲建筑科技有限公司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110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宁夏中宏国建检测有限公司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111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吴忠市光明检测有限公司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112</w:t>
            </w:r>
          </w:p>
        </w:tc>
        <w:tc>
          <w:tcPr>
            <w:tcW w:w="7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新疆西北产品质量检测研究中心（有限公司）</w:t>
            </w:r>
          </w:p>
        </w:tc>
      </w:tr>
    </w:tbl>
    <w:p>
      <w:pPr>
        <w:spacing w:line="380" w:lineRule="exact"/>
        <w:rPr>
          <w:sz w:val="28"/>
          <w:szCs w:val="28"/>
        </w:rPr>
      </w:pPr>
    </w:p>
    <w:p>
      <w:pPr>
        <w:spacing w:line="560" w:lineRule="exact"/>
        <w:ind w:firstLine="6080" w:firstLineChars="1900"/>
        <w:rPr>
          <w:rFonts w:ascii="仿宋_GB2312" w:eastAsia="仿宋_GB2312"/>
          <w:sz w:val="32"/>
          <w:szCs w:val="32"/>
        </w:rPr>
      </w:pP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14353"/>
    <w:rsid w:val="00041883"/>
    <w:rsid w:val="00194C36"/>
    <w:rsid w:val="0029569B"/>
    <w:rsid w:val="00346E65"/>
    <w:rsid w:val="003971E3"/>
    <w:rsid w:val="003D6F20"/>
    <w:rsid w:val="004514E6"/>
    <w:rsid w:val="00462B44"/>
    <w:rsid w:val="004E5C4B"/>
    <w:rsid w:val="005A6996"/>
    <w:rsid w:val="00696371"/>
    <w:rsid w:val="006B0476"/>
    <w:rsid w:val="0077799E"/>
    <w:rsid w:val="00887C2E"/>
    <w:rsid w:val="00A336CC"/>
    <w:rsid w:val="00A50953"/>
    <w:rsid w:val="00B55B57"/>
    <w:rsid w:val="00B80D9F"/>
    <w:rsid w:val="00C27858"/>
    <w:rsid w:val="00CB5893"/>
    <w:rsid w:val="00D76451"/>
    <w:rsid w:val="00E02A09"/>
    <w:rsid w:val="00E14353"/>
    <w:rsid w:val="00FE00E9"/>
    <w:rsid w:val="120571D2"/>
    <w:rsid w:val="1A2322CE"/>
    <w:rsid w:val="275D307D"/>
    <w:rsid w:val="343F53CE"/>
    <w:rsid w:val="36232367"/>
    <w:rsid w:val="37804E52"/>
    <w:rsid w:val="57655203"/>
    <w:rsid w:val="6C0214DE"/>
    <w:rsid w:val="751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468</Words>
  <Characters>2671</Characters>
  <Lines>22</Lines>
  <Paragraphs>6</Paragraphs>
  <TotalTime>12</TotalTime>
  <ScaleCrop>false</ScaleCrop>
  <LinksUpToDate>false</LinksUpToDate>
  <CharactersWithSpaces>3133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2020-11-16T01:54:00Z</dcterms:created>
  <dc:creator>administrator</dc:creator>
  <cp:lastModifiedBy>白鸽</cp:lastModifiedBy>
  <cp:lastPrinted>2021-10-27T05:47:00Z</cp:lastPrinted>
  <dcterms:modified xsi:type="dcterms:W3CDTF">2021-11-17T06:24:46Z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D7ADD08EB10F443CA4CEF81D9DA1682F</vt:lpwstr>
  </property>
</Properties>
</file>