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8F2" w:rsidRDefault="00C158F2" w:rsidP="00C158F2">
      <w:pPr>
        <w:widowControl/>
        <w:spacing w:before="150" w:after="300" w:line="440" w:lineRule="exact"/>
        <w:jc w:val="left"/>
        <w:rPr>
          <w:rFonts w:ascii="等线" w:eastAsia="等线" w:hAnsi="等线" w:cs="方正小标宋简体"/>
          <w:b/>
          <w:bCs/>
          <w:kern w:val="0"/>
          <w:sz w:val="32"/>
          <w:szCs w:val="32"/>
        </w:rPr>
      </w:pPr>
      <w:r>
        <w:rPr>
          <w:rFonts w:ascii="仿宋_GB2312" w:eastAsia="仿宋_GB2312" w:hAnsi="华文中宋" w:hint="eastAsia"/>
          <w:bCs/>
          <w:sz w:val="32"/>
          <w:szCs w:val="32"/>
        </w:rPr>
        <w:t xml:space="preserve">附件1：  </w:t>
      </w:r>
    </w:p>
    <w:p w:rsidR="00C158F2" w:rsidRDefault="00C158F2" w:rsidP="005210B9">
      <w:pPr>
        <w:widowControl/>
        <w:spacing w:before="150" w:after="300" w:line="660" w:lineRule="exact"/>
        <w:jc w:val="center"/>
        <w:rPr>
          <w:rFonts w:ascii="华文中宋" w:eastAsia="华文中宋" w:hAnsi="华文中宋" w:cs="方正小标宋简体"/>
          <w:bCs/>
          <w:kern w:val="0"/>
          <w:sz w:val="44"/>
          <w:szCs w:val="44"/>
        </w:rPr>
      </w:pPr>
      <w:r w:rsidRPr="00C40954">
        <w:rPr>
          <w:rFonts w:ascii="华文中宋" w:eastAsia="华文中宋" w:hAnsi="华文中宋" w:cs="方正小标宋简体" w:hint="eastAsia"/>
          <w:bCs/>
          <w:kern w:val="0"/>
          <w:sz w:val="44"/>
          <w:szCs w:val="44"/>
        </w:rPr>
        <w:t>中国建筑供应链（劳务、建材）经营数据</w:t>
      </w:r>
    </w:p>
    <w:p w:rsidR="00C158F2" w:rsidRPr="00C40954" w:rsidRDefault="00C158F2" w:rsidP="005210B9">
      <w:pPr>
        <w:widowControl/>
        <w:spacing w:before="150" w:after="300" w:line="660" w:lineRule="exact"/>
        <w:jc w:val="center"/>
        <w:rPr>
          <w:rFonts w:ascii="华文中宋" w:eastAsia="华文中宋" w:hAnsi="华文中宋" w:cs="Times New Roman"/>
          <w:bCs/>
          <w:kern w:val="0"/>
          <w:sz w:val="44"/>
          <w:szCs w:val="44"/>
        </w:rPr>
      </w:pPr>
      <w:r>
        <w:rPr>
          <w:rFonts w:ascii="华文中宋" w:eastAsia="华文中宋" w:hAnsi="华文中宋" w:cs="方正小标宋简体" w:hint="eastAsia"/>
          <w:bCs/>
          <w:kern w:val="0"/>
          <w:sz w:val="44"/>
          <w:szCs w:val="44"/>
        </w:rPr>
        <w:t>调查</w:t>
      </w:r>
      <w:r w:rsidRPr="00C40954">
        <w:rPr>
          <w:rFonts w:ascii="华文中宋" w:eastAsia="华文中宋" w:hAnsi="华文中宋" w:cs="方正小标宋简体" w:hint="eastAsia"/>
          <w:bCs/>
          <w:kern w:val="0"/>
          <w:sz w:val="44"/>
          <w:szCs w:val="44"/>
        </w:rPr>
        <w:t>办法</w:t>
      </w:r>
    </w:p>
    <w:p w:rsidR="00C158F2" w:rsidRPr="00156B99" w:rsidRDefault="00C158F2" w:rsidP="005210B9">
      <w:pPr>
        <w:adjustRightInd w:val="0"/>
        <w:snapToGrid w:val="0"/>
        <w:spacing w:beforeLines="100" w:before="312" w:afterLines="50" w:after="156" w:line="660" w:lineRule="exact"/>
        <w:ind w:rightChars="36" w:right="76"/>
        <w:jc w:val="center"/>
        <w:rPr>
          <w:rFonts w:ascii="黑体" w:eastAsia="黑体" w:hAnsi="黑体"/>
          <w:color w:val="000000"/>
          <w:sz w:val="32"/>
          <w:szCs w:val="32"/>
        </w:rPr>
      </w:pPr>
      <w:r w:rsidRPr="00156B99">
        <w:rPr>
          <w:rFonts w:ascii="黑体" w:eastAsia="黑体" w:hAnsi="黑体" w:hint="eastAsia"/>
          <w:color w:val="000000"/>
          <w:sz w:val="32"/>
          <w:szCs w:val="32"/>
        </w:rPr>
        <w:t>第一章  总</w:t>
      </w:r>
      <w:r>
        <w:rPr>
          <w:rFonts w:ascii="黑体" w:eastAsia="黑体" w:hAnsi="黑体" w:hint="eastAsia"/>
          <w:color w:val="000000"/>
          <w:sz w:val="32"/>
          <w:szCs w:val="32"/>
        </w:rPr>
        <w:t xml:space="preserve">  </w:t>
      </w:r>
      <w:r w:rsidRPr="00156B99">
        <w:rPr>
          <w:rFonts w:ascii="黑体" w:eastAsia="黑体" w:hAnsi="黑体" w:hint="eastAsia"/>
          <w:color w:val="000000"/>
          <w:sz w:val="32"/>
          <w:szCs w:val="32"/>
        </w:rPr>
        <w:t>则</w:t>
      </w:r>
    </w:p>
    <w:p w:rsidR="00C158F2" w:rsidRPr="00156B99" w:rsidRDefault="00C158F2" w:rsidP="005210B9">
      <w:pPr>
        <w:pStyle w:val="a8"/>
        <w:spacing w:line="660" w:lineRule="exact"/>
        <w:ind w:firstLineChars="200" w:firstLine="643"/>
        <w:rPr>
          <w:rFonts w:ascii="仿宋_GB2312" w:hAnsi="宋体"/>
          <w:bCs/>
          <w:kern w:val="0"/>
          <w:sz w:val="32"/>
          <w:szCs w:val="32"/>
        </w:rPr>
      </w:pPr>
      <w:r w:rsidRPr="00E83CC2">
        <w:rPr>
          <w:rFonts w:ascii="仿宋_GB2312" w:hAnsi="宋体" w:hint="eastAsia"/>
          <w:b/>
          <w:sz w:val="32"/>
          <w:szCs w:val="32"/>
        </w:rPr>
        <w:t>第一条</w:t>
      </w:r>
      <w:r w:rsidRPr="00156B99">
        <w:rPr>
          <w:rFonts w:ascii="仿宋_GB2312" w:hAnsi="宋体" w:hint="eastAsia"/>
          <w:sz w:val="32"/>
          <w:szCs w:val="32"/>
        </w:rPr>
        <w:t xml:space="preserve">  为贯彻落实党的十九大精神和</w:t>
      </w:r>
      <w:r w:rsidRPr="00156B99">
        <w:rPr>
          <w:rFonts w:ascii="仿宋_GB2312" w:hAnsi="宋体" w:hint="eastAsia"/>
          <w:bCs/>
          <w:kern w:val="0"/>
          <w:sz w:val="32"/>
          <w:szCs w:val="32"/>
        </w:rPr>
        <w:t>国务院《关于促进建筑业持续健康发展的意见》的要求，</w:t>
      </w:r>
      <w:r w:rsidRPr="00156B99">
        <w:rPr>
          <w:rFonts w:ascii="仿宋_GB2312" w:hAnsi="宋体" w:hint="eastAsia"/>
          <w:kern w:val="0"/>
          <w:sz w:val="32"/>
          <w:szCs w:val="32"/>
        </w:rPr>
        <w:t>以发展现代供应链为抓手，发挥供应链助推建筑业供给侧结构性改革、促进资源优化配置和经济质量、效率提升的重要作用，培育新增长点、新动能，推进建筑业转型升级，促进建筑业高质量发展</w:t>
      </w:r>
      <w:r w:rsidRPr="00156B99">
        <w:rPr>
          <w:rFonts w:ascii="仿宋_GB2312" w:hAnsi="宋体" w:hint="eastAsia"/>
          <w:sz w:val="32"/>
          <w:szCs w:val="32"/>
        </w:rPr>
        <w:t>，制定本办法。</w:t>
      </w:r>
    </w:p>
    <w:p w:rsidR="00C158F2" w:rsidRPr="00156B99" w:rsidRDefault="00C158F2" w:rsidP="005210B9">
      <w:pPr>
        <w:pStyle w:val="a8"/>
        <w:spacing w:line="660" w:lineRule="exact"/>
        <w:ind w:firstLineChars="200" w:firstLine="643"/>
        <w:rPr>
          <w:rFonts w:ascii="仿宋_GB2312" w:hAnsiTheme="minorEastAsia"/>
          <w:sz w:val="32"/>
          <w:szCs w:val="32"/>
        </w:rPr>
      </w:pPr>
      <w:r w:rsidRPr="00E83CC2">
        <w:rPr>
          <w:rFonts w:ascii="仿宋_GB2312" w:hAnsi="宋体" w:hint="eastAsia"/>
          <w:b/>
          <w:sz w:val="32"/>
          <w:szCs w:val="32"/>
        </w:rPr>
        <w:t>第二条</w:t>
      </w:r>
      <w:r w:rsidRPr="00156B99">
        <w:rPr>
          <w:rFonts w:ascii="仿宋_GB2312" w:hAnsi="宋体" w:hint="eastAsia"/>
          <w:sz w:val="32"/>
          <w:szCs w:val="32"/>
        </w:rPr>
        <w:t xml:space="preserve">  </w:t>
      </w:r>
      <w:r w:rsidRPr="00156B99">
        <w:rPr>
          <w:rFonts w:ascii="仿宋_GB2312" w:hAnsiTheme="minorEastAsia" w:cs="方正小标宋简体" w:hint="eastAsia"/>
          <w:bCs/>
          <w:kern w:val="0"/>
          <w:sz w:val="32"/>
          <w:szCs w:val="32"/>
        </w:rPr>
        <w:t>中国建筑供应链（劳务、建材）经营数据</w:t>
      </w:r>
      <w:r>
        <w:rPr>
          <w:rFonts w:ascii="仿宋_GB2312" w:hAnsiTheme="minorEastAsia" w:cs="方正小标宋简体" w:hint="eastAsia"/>
          <w:bCs/>
          <w:kern w:val="0"/>
          <w:sz w:val="32"/>
          <w:szCs w:val="32"/>
        </w:rPr>
        <w:t>调查</w:t>
      </w:r>
      <w:r w:rsidRPr="00156B99">
        <w:rPr>
          <w:rFonts w:ascii="仿宋_GB2312" w:hAnsiTheme="minorEastAsia" w:cs="方正小标宋简体" w:hint="eastAsia"/>
          <w:bCs/>
          <w:kern w:val="0"/>
          <w:sz w:val="32"/>
          <w:szCs w:val="32"/>
        </w:rPr>
        <w:t>工作</w:t>
      </w:r>
      <w:r w:rsidRPr="00156B99">
        <w:rPr>
          <w:rFonts w:ascii="仿宋_GB2312" w:hAnsiTheme="minorEastAsia" w:hint="eastAsia"/>
          <w:sz w:val="32"/>
          <w:szCs w:val="32"/>
        </w:rPr>
        <w:t>是一项服务于建筑行业宏观管理</w:t>
      </w:r>
      <w:r w:rsidRPr="00156B99">
        <w:rPr>
          <w:rFonts w:ascii="仿宋_GB2312" w:hAnsi="宋体" w:hint="eastAsia"/>
          <w:kern w:val="0"/>
          <w:sz w:val="32"/>
          <w:szCs w:val="32"/>
        </w:rPr>
        <w:t>和建筑业企</w:t>
      </w:r>
      <w:r w:rsidRPr="00156B99">
        <w:rPr>
          <w:rFonts w:ascii="仿宋_GB2312" w:hAnsiTheme="minorEastAsia" w:cs="方正小标宋简体" w:hint="eastAsia"/>
          <w:bCs/>
          <w:kern w:val="0"/>
          <w:sz w:val="32"/>
          <w:szCs w:val="32"/>
        </w:rPr>
        <w:t>业、建筑劳务企业、建材企业经</w:t>
      </w:r>
      <w:r w:rsidRPr="00156B99">
        <w:rPr>
          <w:rFonts w:ascii="仿宋_GB2312" w:hAnsiTheme="minorEastAsia" w:hint="eastAsia"/>
          <w:sz w:val="32"/>
          <w:szCs w:val="32"/>
        </w:rPr>
        <w:t>营决策的公益性活动，不收取任何费用。</w:t>
      </w:r>
    </w:p>
    <w:p w:rsidR="00C158F2" w:rsidRPr="00156B99" w:rsidRDefault="00C158F2" w:rsidP="005210B9">
      <w:pPr>
        <w:adjustRightInd w:val="0"/>
        <w:snapToGrid w:val="0"/>
        <w:spacing w:line="660" w:lineRule="exact"/>
        <w:ind w:rightChars="36" w:right="76" w:firstLineChars="200" w:firstLine="643"/>
        <w:rPr>
          <w:rFonts w:ascii="仿宋_GB2312" w:eastAsia="仿宋_GB2312" w:hAnsi="宋体"/>
          <w:sz w:val="32"/>
          <w:szCs w:val="32"/>
        </w:rPr>
      </w:pPr>
      <w:r w:rsidRPr="00E83CC2">
        <w:rPr>
          <w:rFonts w:ascii="仿宋_GB2312" w:eastAsia="仿宋_GB2312" w:hAnsiTheme="minorEastAsia" w:hint="eastAsia"/>
          <w:b/>
          <w:sz w:val="32"/>
          <w:szCs w:val="32"/>
        </w:rPr>
        <w:t>第三条</w:t>
      </w:r>
      <w:r w:rsidRPr="00156B99">
        <w:rPr>
          <w:rFonts w:ascii="仿宋_GB2312" w:eastAsia="仿宋_GB2312" w:hAnsiTheme="minorEastAsia" w:hint="eastAsia"/>
          <w:sz w:val="32"/>
          <w:szCs w:val="32"/>
        </w:rPr>
        <w:t xml:space="preserve">  </w:t>
      </w:r>
      <w:r w:rsidRPr="00156B99">
        <w:rPr>
          <w:rFonts w:ascii="仿宋_GB2312" w:eastAsia="仿宋_GB2312" w:hAnsiTheme="minorEastAsia" w:cs="方正小标宋简体" w:hint="eastAsia"/>
          <w:bCs/>
          <w:kern w:val="0"/>
          <w:sz w:val="32"/>
          <w:szCs w:val="32"/>
        </w:rPr>
        <w:t>中国建筑供应链（劳务、建材）经营数据</w:t>
      </w:r>
      <w:r>
        <w:rPr>
          <w:rFonts w:ascii="仿宋_GB2312" w:eastAsia="仿宋_GB2312" w:hAnsiTheme="minorEastAsia" w:cs="方正小标宋简体" w:hint="eastAsia"/>
          <w:bCs/>
          <w:kern w:val="0"/>
          <w:sz w:val="32"/>
          <w:szCs w:val="32"/>
        </w:rPr>
        <w:t>调查</w:t>
      </w:r>
      <w:r w:rsidRPr="00156B99">
        <w:rPr>
          <w:rFonts w:ascii="仿宋_GB2312" w:eastAsia="仿宋_GB2312" w:hAnsiTheme="minorEastAsia" w:cs="方正小标宋简体" w:hint="eastAsia"/>
          <w:bCs/>
          <w:kern w:val="0"/>
          <w:sz w:val="32"/>
          <w:szCs w:val="32"/>
        </w:rPr>
        <w:t>工作</w:t>
      </w:r>
      <w:r w:rsidRPr="00156B99">
        <w:rPr>
          <w:rFonts w:ascii="仿宋_GB2312" w:eastAsia="仿宋_GB2312" w:hAnsi="宋体" w:hint="eastAsia"/>
          <w:sz w:val="32"/>
          <w:szCs w:val="32"/>
        </w:rPr>
        <w:t>遵循为会员企业服务和自愿参加申报、公开、公正、保密的原则。</w:t>
      </w:r>
    </w:p>
    <w:p w:rsidR="00C158F2" w:rsidRPr="00156B99" w:rsidRDefault="00C158F2" w:rsidP="005210B9">
      <w:pPr>
        <w:adjustRightInd w:val="0"/>
        <w:snapToGrid w:val="0"/>
        <w:spacing w:line="660" w:lineRule="exact"/>
        <w:ind w:rightChars="36" w:right="76" w:firstLineChars="200" w:firstLine="643"/>
        <w:rPr>
          <w:rFonts w:ascii="仿宋_GB2312" w:eastAsia="仿宋_GB2312" w:hAnsi="宋体"/>
          <w:sz w:val="32"/>
          <w:szCs w:val="32"/>
        </w:rPr>
      </w:pPr>
      <w:r w:rsidRPr="00E83CC2">
        <w:rPr>
          <w:rFonts w:ascii="仿宋_GB2312" w:eastAsia="仿宋_GB2312" w:hAnsi="宋体" w:hint="eastAsia"/>
          <w:b/>
          <w:sz w:val="32"/>
          <w:szCs w:val="32"/>
        </w:rPr>
        <w:t>第四条</w:t>
      </w:r>
      <w:r w:rsidRPr="00156B99">
        <w:rPr>
          <w:rFonts w:ascii="仿宋_GB2312" w:eastAsia="仿宋_GB2312" w:hAnsi="宋体" w:hint="eastAsia"/>
          <w:sz w:val="32"/>
          <w:szCs w:val="32"/>
        </w:rPr>
        <w:t xml:space="preserve">  </w:t>
      </w:r>
      <w:r w:rsidRPr="00156B99">
        <w:rPr>
          <w:rFonts w:ascii="仿宋_GB2312" w:eastAsia="仿宋_GB2312" w:hAnsiTheme="minorEastAsia" w:cs="方正小标宋简体" w:hint="eastAsia"/>
          <w:bCs/>
          <w:kern w:val="0"/>
          <w:sz w:val="32"/>
          <w:szCs w:val="32"/>
        </w:rPr>
        <w:t>中国建筑供应链（劳务、建材）经营数据</w:t>
      </w:r>
      <w:r>
        <w:rPr>
          <w:rFonts w:ascii="仿宋_GB2312" w:eastAsia="仿宋_GB2312" w:hAnsiTheme="minorEastAsia" w:cs="方正小标宋简体" w:hint="eastAsia"/>
          <w:bCs/>
          <w:kern w:val="0"/>
          <w:sz w:val="32"/>
          <w:szCs w:val="32"/>
        </w:rPr>
        <w:t>调查</w:t>
      </w:r>
      <w:r w:rsidRPr="00156B99">
        <w:rPr>
          <w:rFonts w:ascii="仿宋_GB2312" w:eastAsia="仿宋_GB2312" w:hAnsiTheme="minorEastAsia" w:cs="方正小标宋简体" w:hint="eastAsia"/>
          <w:bCs/>
          <w:kern w:val="0"/>
          <w:sz w:val="32"/>
          <w:szCs w:val="32"/>
        </w:rPr>
        <w:t>工作</w:t>
      </w:r>
      <w:r w:rsidRPr="00156B99">
        <w:rPr>
          <w:rFonts w:ascii="仿宋_GB2312" w:eastAsia="仿宋_GB2312" w:hAnsi="宋体" w:hint="eastAsia"/>
          <w:sz w:val="32"/>
          <w:szCs w:val="32"/>
        </w:rPr>
        <w:t>由中国建筑业协会主管，由中国建筑业协会建筑供应链与劳务管理分会组织实施，</w:t>
      </w:r>
      <w:r w:rsidRPr="00F5520B">
        <w:rPr>
          <w:rFonts w:ascii="仿宋_GB2312" w:eastAsia="仿宋_GB2312" w:hAnsi="宋体" w:hint="eastAsia"/>
          <w:sz w:val="32"/>
          <w:szCs w:val="32"/>
        </w:rPr>
        <w:t>每年进行一次</w:t>
      </w:r>
      <w:r w:rsidRPr="00156B99">
        <w:rPr>
          <w:rFonts w:ascii="仿宋_GB2312" w:eastAsia="仿宋_GB2312" w:hAnsi="宋体" w:hint="eastAsia"/>
          <w:sz w:val="32"/>
          <w:szCs w:val="32"/>
        </w:rPr>
        <w:t>。</w:t>
      </w:r>
    </w:p>
    <w:p w:rsidR="00C158F2" w:rsidRPr="00156B99" w:rsidRDefault="00C158F2" w:rsidP="005210B9">
      <w:pPr>
        <w:adjustRightInd w:val="0"/>
        <w:snapToGrid w:val="0"/>
        <w:spacing w:beforeLines="50" w:before="156" w:afterLines="50" w:after="156" w:line="660" w:lineRule="exact"/>
        <w:ind w:rightChars="36" w:right="76"/>
        <w:jc w:val="center"/>
        <w:outlineLvl w:val="0"/>
        <w:rPr>
          <w:rFonts w:ascii="黑体" w:eastAsia="黑体" w:hAnsi="黑体"/>
          <w:color w:val="000000"/>
          <w:sz w:val="32"/>
          <w:szCs w:val="32"/>
        </w:rPr>
      </w:pPr>
      <w:r w:rsidRPr="00156B99">
        <w:rPr>
          <w:rFonts w:ascii="黑体" w:eastAsia="黑体" w:hAnsi="黑体" w:hint="eastAsia"/>
          <w:color w:val="000000"/>
          <w:sz w:val="32"/>
          <w:szCs w:val="32"/>
        </w:rPr>
        <w:lastRenderedPageBreak/>
        <w:t>第二章  申</w:t>
      </w:r>
      <w:r>
        <w:rPr>
          <w:rFonts w:ascii="黑体" w:eastAsia="黑体" w:hAnsi="黑体" w:hint="eastAsia"/>
          <w:color w:val="000000"/>
          <w:sz w:val="32"/>
          <w:szCs w:val="32"/>
        </w:rPr>
        <w:t xml:space="preserve">  </w:t>
      </w:r>
      <w:r w:rsidRPr="00156B99">
        <w:rPr>
          <w:rFonts w:ascii="黑体" w:eastAsia="黑体" w:hAnsi="黑体" w:hint="eastAsia"/>
          <w:color w:val="000000"/>
          <w:sz w:val="32"/>
          <w:szCs w:val="32"/>
        </w:rPr>
        <w:t>报</w:t>
      </w:r>
    </w:p>
    <w:p w:rsidR="00C158F2" w:rsidRPr="00156B99" w:rsidRDefault="00C158F2" w:rsidP="005210B9">
      <w:pPr>
        <w:pStyle w:val="a8"/>
        <w:spacing w:line="660" w:lineRule="exact"/>
        <w:ind w:firstLineChars="200" w:firstLine="643"/>
        <w:rPr>
          <w:rFonts w:ascii="仿宋_GB2312" w:hAnsi="宋体"/>
          <w:sz w:val="32"/>
          <w:szCs w:val="32"/>
        </w:rPr>
      </w:pPr>
      <w:r w:rsidRPr="00E83CC2">
        <w:rPr>
          <w:rFonts w:ascii="仿宋_GB2312" w:hAnsi="宋体" w:hint="eastAsia"/>
          <w:b/>
          <w:sz w:val="32"/>
          <w:szCs w:val="32"/>
        </w:rPr>
        <w:t>第五条</w:t>
      </w:r>
      <w:r w:rsidRPr="00156B99">
        <w:rPr>
          <w:rFonts w:ascii="仿宋_GB2312" w:hAnsi="宋体" w:hint="eastAsia"/>
          <w:color w:val="000000"/>
          <w:sz w:val="32"/>
          <w:szCs w:val="32"/>
        </w:rPr>
        <w:t xml:space="preserve">  </w:t>
      </w:r>
      <w:r>
        <w:rPr>
          <w:rFonts w:ascii="仿宋_GB2312" w:hAnsi="宋体" w:hint="eastAsia"/>
          <w:color w:val="000000"/>
          <w:sz w:val="32"/>
          <w:szCs w:val="32"/>
        </w:rPr>
        <w:t>参加</w:t>
      </w:r>
      <w:r w:rsidRPr="00156B99">
        <w:rPr>
          <w:rFonts w:ascii="仿宋_GB2312" w:hAnsiTheme="minorEastAsia" w:cs="方正小标宋简体" w:hint="eastAsia"/>
          <w:bCs/>
          <w:kern w:val="0"/>
          <w:sz w:val="32"/>
          <w:szCs w:val="32"/>
        </w:rPr>
        <w:t>中国建筑供应链（劳务、建材）经营数据</w:t>
      </w:r>
      <w:r>
        <w:rPr>
          <w:rFonts w:ascii="仿宋_GB2312" w:hAnsiTheme="minorEastAsia" w:cs="方正小标宋简体" w:hint="eastAsia"/>
          <w:bCs/>
          <w:kern w:val="0"/>
          <w:sz w:val="32"/>
          <w:szCs w:val="32"/>
        </w:rPr>
        <w:t>调查</w:t>
      </w:r>
      <w:r w:rsidRPr="00156B99">
        <w:rPr>
          <w:rFonts w:ascii="仿宋_GB2312" w:hAnsi="宋体" w:hint="eastAsia"/>
          <w:sz w:val="32"/>
          <w:szCs w:val="32"/>
        </w:rPr>
        <w:t>的企业包括以下类型：</w:t>
      </w:r>
    </w:p>
    <w:p w:rsidR="00C158F2" w:rsidRPr="00156B99" w:rsidRDefault="00C158F2" w:rsidP="005210B9">
      <w:pPr>
        <w:pStyle w:val="a8"/>
        <w:spacing w:line="660" w:lineRule="exact"/>
        <w:ind w:firstLineChars="200" w:firstLine="640"/>
        <w:rPr>
          <w:rFonts w:ascii="仿宋_GB2312" w:hAnsi="宋体"/>
          <w:sz w:val="32"/>
          <w:szCs w:val="32"/>
        </w:rPr>
      </w:pPr>
      <w:r w:rsidRPr="00156B99">
        <w:rPr>
          <w:rFonts w:ascii="仿宋_GB2312" w:hAnsi="宋体" w:hint="eastAsia"/>
          <w:sz w:val="32"/>
          <w:szCs w:val="32"/>
        </w:rPr>
        <w:t>（一）劳务企业</w:t>
      </w:r>
      <w:r>
        <w:rPr>
          <w:rFonts w:ascii="仿宋_GB2312" w:hAnsi="宋体" w:hint="eastAsia"/>
          <w:sz w:val="32"/>
          <w:szCs w:val="32"/>
        </w:rPr>
        <w:t>，</w:t>
      </w:r>
      <w:r w:rsidRPr="00156B99">
        <w:rPr>
          <w:rFonts w:ascii="仿宋_GB2312" w:hAnsi="宋体" w:hint="eastAsia"/>
          <w:sz w:val="32"/>
          <w:szCs w:val="32"/>
        </w:rPr>
        <w:t>包括但不限于：</w:t>
      </w:r>
    </w:p>
    <w:p w:rsidR="00C158F2" w:rsidRPr="00156B99" w:rsidRDefault="00C158F2" w:rsidP="005210B9">
      <w:pPr>
        <w:pStyle w:val="a8"/>
        <w:spacing w:line="660" w:lineRule="exact"/>
        <w:ind w:firstLineChars="500" w:firstLine="1600"/>
        <w:rPr>
          <w:rFonts w:ascii="仿宋_GB2312" w:hAnsi="宋体"/>
          <w:sz w:val="32"/>
          <w:szCs w:val="32"/>
        </w:rPr>
      </w:pPr>
      <w:r w:rsidRPr="00156B99">
        <w:rPr>
          <w:rFonts w:ascii="仿宋_GB2312" w:hAnsi="宋体" w:hint="eastAsia"/>
          <w:sz w:val="32"/>
          <w:szCs w:val="32"/>
        </w:rPr>
        <w:t>1.建筑劳务企业；</w:t>
      </w:r>
    </w:p>
    <w:p w:rsidR="00C158F2" w:rsidRPr="00156B99" w:rsidRDefault="00C158F2" w:rsidP="005210B9">
      <w:pPr>
        <w:pStyle w:val="a8"/>
        <w:spacing w:line="660" w:lineRule="exact"/>
        <w:ind w:firstLineChars="500" w:firstLine="1600"/>
        <w:rPr>
          <w:rFonts w:ascii="仿宋_GB2312" w:hAnsi="宋体"/>
          <w:sz w:val="32"/>
          <w:szCs w:val="32"/>
        </w:rPr>
      </w:pPr>
      <w:r w:rsidRPr="00156B99">
        <w:rPr>
          <w:rFonts w:ascii="仿宋_GB2312" w:hAnsi="宋体" w:hint="eastAsia"/>
          <w:sz w:val="32"/>
          <w:szCs w:val="32"/>
        </w:rPr>
        <w:t>2.专业作业企业；</w:t>
      </w:r>
    </w:p>
    <w:p w:rsidR="00C158F2" w:rsidRPr="00156B99" w:rsidRDefault="00C158F2" w:rsidP="005210B9">
      <w:pPr>
        <w:pStyle w:val="a8"/>
        <w:spacing w:line="660" w:lineRule="exact"/>
        <w:ind w:firstLineChars="500" w:firstLine="1600"/>
        <w:rPr>
          <w:rFonts w:ascii="仿宋_GB2312" w:hAnsi="宋体"/>
          <w:sz w:val="32"/>
          <w:szCs w:val="32"/>
        </w:rPr>
      </w:pPr>
      <w:r w:rsidRPr="00156B99">
        <w:rPr>
          <w:rFonts w:ascii="仿宋_GB2312" w:hAnsi="宋体" w:hint="eastAsia"/>
          <w:sz w:val="32"/>
          <w:szCs w:val="32"/>
        </w:rPr>
        <w:t>3.劳务作业班组。</w:t>
      </w:r>
    </w:p>
    <w:p w:rsidR="00C158F2" w:rsidRPr="00156B99" w:rsidRDefault="00C158F2" w:rsidP="005210B9">
      <w:pPr>
        <w:pStyle w:val="a8"/>
        <w:spacing w:line="660" w:lineRule="exact"/>
        <w:ind w:firstLineChars="200" w:firstLine="640"/>
        <w:rPr>
          <w:rFonts w:ascii="仿宋_GB2312" w:hAnsi="宋体"/>
          <w:sz w:val="32"/>
          <w:szCs w:val="32"/>
        </w:rPr>
      </w:pPr>
      <w:r w:rsidRPr="00156B99">
        <w:rPr>
          <w:rFonts w:ascii="仿宋_GB2312" w:hAnsi="宋体" w:hint="eastAsia"/>
          <w:sz w:val="32"/>
          <w:szCs w:val="32"/>
        </w:rPr>
        <w:t>（二）建材企业</w:t>
      </w:r>
      <w:r>
        <w:rPr>
          <w:rFonts w:ascii="仿宋_GB2312" w:hAnsi="宋体" w:hint="eastAsia"/>
          <w:sz w:val="32"/>
          <w:szCs w:val="32"/>
        </w:rPr>
        <w:t>，</w:t>
      </w:r>
      <w:r w:rsidRPr="00156B99">
        <w:rPr>
          <w:rFonts w:ascii="仿宋_GB2312" w:hAnsi="宋体" w:hint="eastAsia"/>
          <w:sz w:val="32"/>
          <w:szCs w:val="32"/>
        </w:rPr>
        <w:t>包括但不限于：</w:t>
      </w:r>
    </w:p>
    <w:p w:rsidR="00C158F2" w:rsidRPr="00156B99" w:rsidRDefault="00C158F2" w:rsidP="005210B9">
      <w:pPr>
        <w:pStyle w:val="a8"/>
        <w:spacing w:line="660" w:lineRule="exact"/>
        <w:ind w:firstLineChars="500" w:firstLine="1600"/>
        <w:rPr>
          <w:rFonts w:ascii="仿宋_GB2312" w:hAnsi="宋体"/>
          <w:sz w:val="32"/>
          <w:szCs w:val="32"/>
        </w:rPr>
      </w:pPr>
      <w:r w:rsidRPr="00156B99">
        <w:rPr>
          <w:rFonts w:ascii="仿宋_GB2312" w:hAnsi="宋体" w:hint="eastAsia"/>
          <w:sz w:val="32"/>
          <w:szCs w:val="32"/>
        </w:rPr>
        <w:t>1.建材生产企业，主要包括生产建筑钢材、混凝土、建筑防水、建筑墙材、建筑保温材料、装配式部品部件、建筑智能产品等企业；</w:t>
      </w:r>
    </w:p>
    <w:p w:rsidR="00C158F2" w:rsidRPr="00156B99" w:rsidRDefault="00C158F2" w:rsidP="005210B9">
      <w:pPr>
        <w:pStyle w:val="a8"/>
        <w:spacing w:line="660" w:lineRule="exact"/>
        <w:ind w:firstLineChars="500" w:firstLine="1600"/>
        <w:rPr>
          <w:rFonts w:ascii="仿宋_GB2312" w:hAnsi="宋体"/>
          <w:sz w:val="32"/>
          <w:szCs w:val="32"/>
        </w:rPr>
      </w:pPr>
      <w:r w:rsidRPr="00156B99">
        <w:rPr>
          <w:rFonts w:ascii="仿宋_GB2312" w:hAnsi="宋体" w:hint="eastAsia"/>
          <w:sz w:val="32"/>
          <w:szCs w:val="32"/>
        </w:rPr>
        <w:t>2.建筑装饰企业；</w:t>
      </w:r>
    </w:p>
    <w:p w:rsidR="00C158F2" w:rsidRPr="00156B99" w:rsidRDefault="00C158F2" w:rsidP="005210B9">
      <w:pPr>
        <w:pStyle w:val="a8"/>
        <w:spacing w:line="660" w:lineRule="exact"/>
        <w:ind w:firstLineChars="500" w:firstLine="1600"/>
        <w:rPr>
          <w:rFonts w:ascii="仿宋_GB2312" w:hAnsi="宋体"/>
          <w:sz w:val="32"/>
          <w:szCs w:val="32"/>
        </w:rPr>
      </w:pPr>
      <w:r w:rsidRPr="00156B99">
        <w:rPr>
          <w:rFonts w:ascii="仿宋_GB2312" w:hAnsi="宋体" w:hint="eastAsia"/>
          <w:sz w:val="32"/>
          <w:szCs w:val="32"/>
        </w:rPr>
        <w:t xml:space="preserve">3.建材研发检测企业； </w:t>
      </w:r>
    </w:p>
    <w:p w:rsidR="00C158F2" w:rsidRPr="00156B99" w:rsidRDefault="00C158F2" w:rsidP="005210B9">
      <w:pPr>
        <w:pStyle w:val="a8"/>
        <w:spacing w:line="660" w:lineRule="exact"/>
        <w:ind w:firstLineChars="500" w:firstLine="1600"/>
        <w:rPr>
          <w:rFonts w:ascii="仿宋_GB2312" w:hAnsi="宋体"/>
          <w:sz w:val="32"/>
          <w:szCs w:val="32"/>
        </w:rPr>
      </w:pPr>
      <w:r w:rsidRPr="00156B99">
        <w:rPr>
          <w:rFonts w:ascii="仿宋_GB2312" w:hAnsi="宋体" w:hint="eastAsia"/>
          <w:sz w:val="32"/>
          <w:szCs w:val="32"/>
        </w:rPr>
        <w:t>4.建材设备流通企业；</w:t>
      </w:r>
    </w:p>
    <w:p w:rsidR="00C158F2" w:rsidRPr="00156B99" w:rsidRDefault="00C158F2" w:rsidP="005210B9">
      <w:pPr>
        <w:pStyle w:val="a8"/>
        <w:spacing w:line="660" w:lineRule="exact"/>
        <w:ind w:firstLineChars="500" w:firstLine="1600"/>
        <w:rPr>
          <w:rFonts w:ascii="仿宋_GB2312" w:hAnsi="宋体"/>
          <w:sz w:val="32"/>
          <w:szCs w:val="32"/>
        </w:rPr>
      </w:pPr>
      <w:r w:rsidRPr="00156B99">
        <w:rPr>
          <w:rFonts w:ascii="仿宋_GB2312" w:hAnsi="宋体" w:hint="eastAsia"/>
          <w:sz w:val="32"/>
          <w:szCs w:val="32"/>
        </w:rPr>
        <w:t>5.仓储、加工物流配送企业；</w:t>
      </w:r>
    </w:p>
    <w:p w:rsidR="00C158F2" w:rsidRPr="00156B99" w:rsidRDefault="00C158F2" w:rsidP="005210B9">
      <w:pPr>
        <w:pStyle w:val="a8"/>
        <w:spacing w:line="660" w:lineRule="exact"/>
        <w:ind w:firstLineChars="500" w:firstLine="1600"/>
        <w:rPr>
          <w:rFonts w:ascii="仿宋_GB2312" w:hAnsi="宋体"/>
          <w:sz w:val="32"/>
          <w:szCs w:val="32"/>
        </w:rPr>
      </w:pPr>
      <w:r w:rsidRPr="00156B99">
        <w:rPr>
          <w:rFonts w:ascii="仿宋_GB2312" w:hAnsi="宋体" w:hint="eastAsia"/>
          <w:sz w:val="32"/>
          <w:szCs w:val="32"/>
        </w:rPr>
        <w:t>6.周转材料租赁企业；</w:t>
      </w:r>
    </w:p>
    <w:p w:rsidR="00C158F2" w:rsidRPr="00156B99" w:rsidRDefault="00C158F2" w:rsidP="005210B9">
      <w:pPr>
        <w:pStyle w:val="a8"/>
        <w:spacing w:line="660" w:lineRule="exact"/>
        <w:ind w:firstLineChars="500" w:firstLine="1600"/>
        <w:rPr>
          <w:rFonts w:ascii="仿宋_GB2312" w:hAnsi="宋体"/>
          <w:sz w:val="32"/>
          <w:szCs w:val="32"/>
        </w:rPr>
      </w:pPr>
      <w:r w:rsidRPr="00156B99">
        <w:rPr>
          <w:rFonts w:ascii="仿宋_GB2312" w:hAnsi="宋体" w:hint="eastAsia"/>
          <w:sz w:val="32"/>
          <w:szCs w:val="32"/>
        </w:rPr>
        <w:t>7.建材电子商务企业；</w:t>
      </w:r>
    </w:p>
    <w:p w:rsidR="00C158F2" w:rsidRPr="00156B99" w:rsidRDefault="00C158F2" w:rsidP="005210B9">
      <w:pPr>
        <w:pStyle w:val="a8"/>
        <w:spacing w:line="660" w:lineRule="exact"/>
        <w:ind w:firstLineChars="500" w:firstLine="1600"/>
        <w:rPr>
          <w:rFonts w:ascii="仿宋_GB2312" w:hAnsi="宋体"/>
          <w:sz w:val="32"/>
          <w:szCs w:val="32"/>
        </w:rPr>
      </w:pPr>
      <w:r w:rsidRPr="00156B99">
        <w:rPr>
          <w:rFonts w:ascii="仿宋_GB2312" w:hAnsi="宋体" w:hint="eastAsia"/>
          <w:sz w:val="32"/>
          <w:szCs w:val="32"/>
        </w:rPr>
        <w:t>8.其它服务类企业，主要包括咨询、金融服务、律师事务所等。</w:t>
      </w:r>
    </w:p>
    <w:p w:rsidR="00C158F2" w:rsidRPr="00156B99" w:rsidRDefault="00C158F2" w:rsidP="005210B9">
      <w:pPr>
        <w:pStyle w:val="a8"/>
        <w:spacing w:line="660" w:lineRule="exact"/>
        <w:ind w:firstLineChars="200" w:firstLine="643"/>
        <w:rPr>
          <w:rFonts w:ascii="仿宋_GB2312" w:hAnsi="宋体"/>
          <w:sz w:val="32"/>
          <w:szCs w:val="32"/>
        </w:rPr>
      </w:pPr>
      <w:r w:rsidRPr="00E83CC2">
        <w:rPr>
          <w:rFonts w:ascii="仿宋_GB2312" w:hAnsi="宋体" w:hint="eastAsia"/>
          <w:b/>
          <w:sz w:val="32"/>
          <w:szCs w:val="32"/>
        </w:rPr>
        <w:t>第六条</w:t>
      </w:r>
      <w:r w:rsidRPr="00156B99">
        <w:rPr>
          <w:rFonts w:ascii="仿宋_GB2312" w:hAnsi="宋体" w:hint="eastAsia"/>
          <w:b/>
          <w:sz w:val="32"/>
          <w:szCs w:val="32"/>
        </w:rPr>
        <w:t xml:space="preserve">  </w:t>
      </w:r>
      <w:r>
        <w:rPr>
          <w:rFonts w:ascii="仿宋_GB2312" w:hAnsi="宋体" w:hint="eastAsia"/>
          <w:color w:val="000000"/>
          <w:sz w:val="32"/>
          <w:szCs w:val="32"/>
        </w:rPr>
        <w:t>参加</w:t>
      </w:r>
      <w:r w:rsidRPr="00156B99">
        <w:rPr>
          <w:rFonts w:ascii="仿宋_GB2312" w:hAnsiTheme="minorEastAsia" w:cs="方正小标宋简体" w:hint="eastAsia"/>
          <w:bCs/>
          <w:kern w:val="0"/>
          <w:sz w:val="32"/>
          <w:szCs w:val="32"/>
        </w:rPr>
        <w:t>中国建筑供应链（劳务、建材）经营数据</w:t>
      </w:r>
      <w:r>
        <w:rPr>
          <w:rFonts w:ascii="仿宋_GB2312" w:hAnsiTheme="minorEastAsia" w:cs="方正小标宋简体" w:hint="eastAsia"/>
          <w:bCs/>
          <w:kern w:val="0"/>
          <w:sz w:val="32"/>
          <w:szCs w:val="32"/>
        </w:rPr>
        <w:lastRenderedPageBreak/>
        <w:t>调查</w:t>
      </w:r>
      <w:r w:rsidRPr="00156B99">
        <w:rPr>
          <w:rFonts w:ascii="仿宋_GB2312" w:hAnsi="宋体" w:hint="eastAsia"/>
          <w:sz w:val="32"/>
          <w:szCs w:val="32"/>
        </w:rPr>
        <w:t>的企业应</w:t>
      </w:r>
      <w:r>
        <w:rPr>
          <w:rFonts w:ascii="仿宋_GB2312" w:hAnsi="宋体" w:hint="eastAsia"/>
          <w:sz w:val="32"/>
          <w:szCs w:val="32"/>
        </w:rPr>
        <w:t>根据</w:t>
      </w:r>
      <w:r>
        <w:rPr>
          <w:rFonts w:ascii="仿宋_GB2312" w:hAnsi="宋体"/>
          <w:sz w:val="32"/>
          <w:szCs w:val="32"/>
        </w:rPr>
        <w:t>本企业类型，分别</w:t>
      </w:r>
      <w:r w:rsidRPr="00156B99">
        <w:rPr>
          <w:rFonts w:ascii="仿宋_GB2312" w:hAnsi="宋体" w:hint="eastAsia"/>
          <w:sz w:val="32"/>
          <w:szCs w:val="32"/>
        </w:rPr>
        <w:t>填报以下资料：</w:t>
      </w:r>
    </w:p>
    <w:p w:rsidR="00C158F2" w:rsidRPr="00156B99" w:rsidRDefault="00C158F2" w:rsidP="005210B9">
      <w:pPr>
        <w:pStyle w:val="a8"/>
        <w:spacing w:line="660" w:lineRule="exact"/>
        <w:ind w:firstLineChars="200" w:firstLine="640"/>
        <w:rPr>
          <w:rFonts w:ascii="仿宋_GB2312" w:hAnsi="宋体"/>
          <w:sz w:val="32"/>
          <w:szCs w:val="32"/>
        </w:rPr>
      </w:pPr>
      <w:r w:rsidRPr="00156B99">
        <w:rPr>
          <w:rFonts w:ascii="仿宋_GB2312" w:hAnsi="宋体" w:hint="eastAsia"/>
          <w:sz w:val="32"/>
          <w:szCs w:val="32"/>
        </w:rPr>
        <w:t>（一）建筑劳务企业</w:t>
      </w:r>
      <w:r w:rsidRPr="00156B99">
        <w:rPr>
          <w:rFonts w:ascii="仿宋_GB2312" w:hAnsiTheme="minorEastAsia" w:cs="方正小标宋简体" w:hint="eastAsia"/>
          <w:bCs/>
          <w:kern w:val="0"/>
          <w:sz w:val="32"/>
          <w:szCs w:val="32"/>
        </w:rPr>
        <w:t>经营</w:t>
      </w:r>
      <w:r w:rsidRPr="00156B99">
        <w:rPr>
          <w:rFonts w:ascii="仿宋_GB2312" w:hAnsi="宋体" w:hint="eastAsia"/>
          <w:sz w:val="32"/>
          <w:szCs w:val="32"/>
        </w:rPr>
        <w:t>数据</w:t>
      </w:r>
      <w:r>
        <w:rPr>
          <w:rFonts w:ascii="仿宋_GB2312" w:hAnsi="宋体" w:hint="eastAsia"/>
          <w:sz w:val="32"/>
          <w:szCs w:val="32"/>
        </w:rPr>
        <w:t>调查</w:t>
      </w:r>
      <w:r w:rsidRPr="00156B99">
        <w:rPr>
          <w:rFonts w:ascii="仿宋_GB2312" w:hAnsi="宋体" w:hint="eastAsia"/>
          <w:sz w:val="32"/>
          <w:szCs w:val="32"/>
        </w:rPr>
        <w:t>表（附件2）；</w:t>
      </w:r>
    </w:p>
    <w:p w:rsidR="00C158F2" w:rsidRPr="00156B99" w:rsidRDefault="00C158F2" w:rsidP="005210B9">
      <w:pPr>
        <w:pStyle w:val="a8"/>
        <w:spacing w:line="660" w:lineRule="exact"/>
        <w:ind w:firstLineChars="200" w:firstLine="640"/>
        <w:rPr>
          <w:rFonts w:ascii="仿宋_GB2312" w:hAnsi="宋体"/>
          <w:sz w:val="32"/>
          <w:szCs w:val="32"/>
        </w:rPr>
      </w:pPr>
      <w:r w:rsidRPr="00156B99">
        <w:rPr>
          <w:rFonts w:ascii="仿宋_GB2312" w:hAnsi="宋体" w:hint="eastAsia"/>
          <w:sz w:val="32"/>
          <w:szCs w:val="32"/>
        </w:rPr>
        <w:t>（二）专业作业企业</w:t>
      </w:r>
      <w:r w:rsidRPr="00156B99">
        <w:rPr>
          <w:rFonts w:ascii="仿宋_GB2312" w:hAnsiTheme="minorEastAsia" w:cs="方正小标宋简体" w:hint="eastAsia"/>
          <w:bCs/>
          <w:kern w:val="0"/>
          <w:sz w:val="32"/>
          <w:szCs w:val="32"/>
        </w:rPr>
        <w:t>经营</w:t>
      </w:r>
      <w:r w:rsidRPr="00156B99">
        <w:rPr>
          <w:rFonts w:ascii="仿宋_GB2312" w:hAnsi="宋体" w:hint="eastAsia"/>
          <w:sz w:val="32"/>
          <w:szCs w:val="32"/>
        </w:rPr>
        <w:t>数据</w:t>
      </w:r>
      <w:r>
        <w:rPr>
          <w:rFonts w:ascii="仿宋_GB2312" w:hAnsi="宋体" w:hint="eastAsia"/>
          <w:sz w:val="32"/>
          <w:szCs w:val="32"/>
        </w:rPr>
        <w:t>调查</w:t>
      </w:r>
      <w:r w:rsidRPr="00156B99">
        <w:rPr>
          <w:rFonts w:ascii="仿宋_GB2312" w:hAnsi="宋体" w:hint="eastAsia"/>
          <w:sz w:val="32"/>
          <w:szCs w:val="32"/>
        </w:rPr>
        <w:t>表（附件3）；</w:t>
      </w:r>
    </w:p>
    <w:p w:rsidR="00C158F2" w:rsidRPr="00156B99" w:rsidRDefault="00C158F2" w:rsidP="005210B9">
      <w:pPr>
        <w:pStyle w:val="a8"/>
        <w:spacing w:line="660" w:lineRule="exact"/>
        <w:ind w:firstLineChars="200" w:firstLine="640"/>
        <w:rPr>
          <w:rFonts w:ascii="仿宋_GB2312" w:hAnsi="宋体"/>
          <w:sz w:val="32"/>
          <w:szCs w:val="32"/>
        </w:rPr>
      </w:pPr>
      <w:r w:rsidRPr="00156B99">
        <w:rPr>
          <w:rFonts w:ascii="仿宋_GB2312" w:hAnsi="宋体" w:hint="eastAsia"/>
          <w:sz w:val="32"/>
          <w:szCs w:val="32"/>
        </w:rPr>
        <w:t>（三）劳务作业班组</w:t>
      </w:r>
      <w:r w:rsidRPr="00156B99">
        <w:rPr>
          <w:rFonts w:ascii="仿宋_GB2312" w:hAnsiTheme="minorEastAsia" w:cs="方正小标宋简体" w:hint="eastAsia"/>
          <w:bCs/>
          <w:kern w:val="0"/>
          <w:sz w:val="32"/>
          <w:szCs w:val="32"/>
        </w:rPr>
        <w:t>经营</w:t>
      </w:r>
      <w:r w:rsidRPr="00156B99">
        <w:rPr>
          <w:rFonts w:ascii="仿宋_GB2312" w:hAnsi="宋体" w:hint="eastAsia"/>
          <w:sz w:val="32"/>
          <w:szCs w:val="32"/>
        </w:rPr>
        <w:t>数据</w:t>
      </w:r>
      <w:r>
        <w:rPr>
          <w:rFonts w:ascii="仿宋_GB2312" w:hAnsi="宋体" w:hint="eastAsia"/>
          <w:sz w:val="32"/>
          <w:szCs w:val="32"/>
        </w:rPr>
        <w:t>调查</w:t>
      </w:r>
      <w:r w:rsidRPr="00156B99">
        <w:rPr>
          <w:rFonts w:ascii="仿宋_GB2312" w:hAnsi="宋体" w:hint="eastAsia"/>
          <w:sz w:val="32"/>
          <w:szCs w:val="32"/>
        </w:rPr>
        <w:t>表（附件4）；</w:t>
      </w:r>
    </w:p>
    <w:p w:rsidR="00C158F2" w:rsidRPr="00156B99" w:rsidRDefault="00C158F2" w:rsidP="005210B9">
      <w:pPr>
        <w:pStyle w:val="a8"/>
        <w:spacing w:line="660" w:lineRule="exact"/>
        <w:ind w:firstLineChars="200" w:firstLine="640"/>
        <w:rPr>
          <w:rFonts w:ascii="仿宋_GB2312" w:hAnsi="宋体"/>
          <w:sz w:val="32"/>
          <w:szCs w:val="32"/>
        </w:rPr>
      </w:pPr>
      <w:r w:rsidRPr="00156B99">
        <w:rPr>
          <w:rFonts w:ascii="仿宋_GB2312" w:hAnsi="宋体" w:hint="eastAsia"/>
          <w:sz w:val="32"/>
          <w:szCs w:val="32"/>
        </w:rPr>
        <w:t>（四）建材企业</w:t>
      </w:r>
      <w:r w:rsidRPr="00156B99">
        <w:rPr>
          <w:rFonts w:ascii="仿宋_GB2312" w:hAnsiTheme="minorEastAsia" w:cs="方正小标宋简体" w:hint="eastAsia"/>
          <w:bCs/>
          <w:kern w:val="0"/>
          <w:sz w:val="32"/>
          <w:szCs w:val="32"/>
        </w:rPr>
        <w:t>经营</w:t>
      </w:r>
      <w:r w:rsidRPr="00156B99">
        <w:rPr>
          <w:rFonts w:ascii="仿宋_GB2312" w:hAnsi="宋体" w:hint="eastAsia"/>
          <w:sz w:val="32"/>
          <w:szCs w:val="32"/>
        </w:rPr>
        <w:t>数据</w:t>
      </w:r>
      <w:r>
        <w:rPr>
          <w:rFonts w:ascii="仿宋_GB2312" w:hAnsi="宋体" w:hint="eastAsia"/>
          <w:sz w:val="32"/>
          <w:szCs w:val="32"/>
        </w:rPr>
        <w:t>调查</w:t>
      </w:r>
      <w:r w:rsidRPr="00156B99">
        <w:rPr>
          <w:rFonts w:ascii="仿宋_GB2312" w:hAnsi="宋体" w:hint="eastAsia"/>
          <w:sz w:val="32"/>
          <w:szCs w:val="32"/>
        </w:rPr>
        <w:t>表（附件5）。</w:t>
      </w:r>
    </w:p>
    <w:p w:rsidR="00C158F2" w:rsidRDefault="00C158F2" w:rsidP="005210B9">
      <w:pPr>
        <w:spacing w:line="660" w:lineRule="exact"/>
        <w:ind w:rightChars="36" w:right="76" w:firstLineChars="200" w:firstLine="643"/>
        <w:rPr>
          <w:rFonts w:ascii="宋体" w:hAnsi="宋体"/>
          <w:sz w:val="24"/>
        </w:rPr>
      </w:pPr>
      <w:r w:rsidRPr="00E83CC2">
        <w:rPr>
          <w:rFonts w:ascii="仿宋_GB2312" w:eastAsia="仿宋_GB2312" w:hAnsi="宋体" w:hint="eastAsia"/>
          <w:b/>
          <w:sz w:val="32"/>
          <w:szCs w:val="32"/>
        </w:rPr>
        <w:t>第</w:t>
      </w:r>
      <w:r>
        <w:rPr>
          <w:rFonts w:ascii="仿宋_GB2312" w:eastAsia="仿宋_GB2312" w:hAnsi="宋体" w:hint="eastAsia"/>
          <w:b/>
          <w:sz w:val="32"/>
          <w:szCs w:val="32"/>
        </w:rPr>
        <w:t>七</w:t>
      </w:r>
      <w:r w:rsidRPr="00E83CC2">
        <w:rPr>
          <w:rFonts w:ascii="仿宋_GB2312" w:eastAsia="仿宋_GB2312" w:hAnsi="宋体" w:hint="eastAsia"/>
          <w:b/>
          <w:sz w:val="32"/>
          <w:szCs w:val="32"/>
        </w:rPr>
        <w:t>条</w:t>
      </w:r>
      <w:r w:rsidRPr="00156B99">
        <w:rPr>
          <w:rFonts w:ascii="仿宋_GB2312" w:eastAsia="仿宋_GB2312" w:hAnsi="宋体" w:hint="eastAsia"/>
          <w:sz w:val="32"/>
          <w:szCs w:val="32"/>
        </w:rPr>
        <w:t xml:space="preserve"> </w:t>
      </w:r>
      <w:r w:rsidRPr="00156B99">
        <w:rPr>
          <w:rFonts w:ascii="仿宋_GB2312" w:eastAsia="仿宋_GB2312" w:hAnsi="宋体" w:hint="eastAsia"/>
          <w:b/>
          <w:sz w:val="32"/>
          <w:szCs w:val="32"/>
        </w:rPr>
        <w:t xml:space="preserve"> </w:t>
      </w:r>
      <w:r w:rsidRPr="00156B99">
        <w:rPr>
          <w:rFonts w:ascii="仿宋_GB2312" w:eastAsia="仿宋_GB2312" w:hAnsi="宋体" w:hint="eastAsia"/>
          <w:sz w:val="32"/>
          <w:szCs w:val="32"/>
        </w:rPr>
        <w:t>各类型企业应同时报送经审计的资产负债表、利润表（复印件或扫描件）。</w:t>
      </w:r>
    </w:p>
    <w:p w:rsidR="00C158F2" w:rsidRPr="00156B99" w:rsidRDefault="00C158F2" w:rsidP="005210B9">
      <w:pPr>
        <w:adjustRightInd w:val="0"/>
        <w:snapToGrid w:val="0"/>
        <w:spacing w:beforeLines="50" w:before="156" w:afterLines="50" w:after="156" w:line="660" w:lineRule="exact"/>
        <w:ind w:rightChars="36" w:right="76"/>
        <w:jc w:val="center"/>
        <w:rPr>
          <w:rFonts w:ascii="黑体" w:eastAsia="黑体" w:hAnsi="黑体"/>
          <w:color w:val="000000"/>
          <w:sz w:val="32"/>
          <w:szCs w:val="32"/>
        </w:rPr>
      </w:pPr>
      <w:r w:rsidRPr="00156B99">
        <w:rPr>
          <w:rFonts w:ascii="黑体" w:eastAsia="黑体" w:hAnsi="黑体" w:hint="eastAsia"/>
          <w:color w:val="000000"/>
          <w:sz w:val="32"/>
          <w:szCs w:val="32"/>
        </w:rPr>
        <w:t>第三章  审</w:t>
      </w:r>
      <w:r>
        <w:rPr>
          <w:rFonts w:ascii="黑体" w:eastAsia="黑体" w:hAnsi="黑体" w:hint="eastAsia"/>
          <w:color w:val="000000"/>
          <w:sz w:val="32"/>
          <w:szCs w:val="32"/>
        </w:rPr>
        <w:t xml:space="preserve">  </w:t>
      </w:r>
      <w:r w:rsidRPr="00156B99">
        <w:rPr>
          <w:rFonts w:ascii="黑体" w:eastAsia="黑体" w:hAnsi="黑体" w:hint="eastAsia"/>
          <w:color w:val="000000"/>
          <w:sz w:val="32"/>
          <w:szCs w:val="32"/>
        </w:rPr>
        <w:t xml:space="preserve">核 </w:t>
      </w:r>
    </w:p>
    <w:p w:rsidR="00C158F2" w:rsidRPr="00156B99" w:rsidRDefault="00C158F2" w:rsidP="005210B9">
      <w:pPr>
        <w:adjustRightInd w:val="0"/>
        <w:snapToGrid w:val="0"/>
        <w:spacing w:line="660" w:lineRule="exact"/>
        <w:ind w:rightChars="36" w:right="76" w:firstLineChars="200" w:firstLine="643"/>
        <w:rPr>
          <w:rFonts w:ascii="仿宋_GB2312" w:eastAsia="仿宋_GB2312" w:hAnsi="宋体"/>
          <w:sz w:val="32"/>
          <w:szCs w:val="32"/>
        </w:rPr>
      </w:pPr>
      <w:r w:rsidRPr="00E83CC2">
        <w:rPr>
          <w:rFonts w:ascii="仿宋_GB2312" w:eastAsia="仿宋_GB2312" w:hAnsi="宋体" w:hint="eastAsia"/>
          <w:b/>
          <w:sz w:val="32"/>
          <w:szCs w:val="32"/>
        </w:rPr>
        <w:t>第</w:t>
      </w:r>
      <w:r>
        <w:rPr>
          <w:rFonts w:ascii="仿宋_GB2312" w:eastAsia="仿宋_GB2312" w:hAnsi="宋体" w:hint="eastAsia"/>
          <w:b/>
          <w:sz w:val="32"/>
          <w:szCs w:val="32"/>
        </w:rPr>
        <w:t>八</w:t>
      </w:r>
      <w:r w:rsidRPr="00E83CC2">
        <w:rPr>
          <w:rFonts w:ascii="仿宋_GB2312" w:eastAsia="仿宋_GB2312" w:hAnsi="宋体" w:hint="eastAsia"/>
          <w:b/>
          <w:sz w:val="32"/>
          <w:szCs w:val="32"/>
        </w:rPr>
        <w:t>条</w:t>
      </w:r>
      <w:r w:rsidRPr="00156B99">
        <w:rPr>
          <w:rFonts w:ascii="仿宋_GB2312" w:eastAsia="仿宋_GB2312" w:hAnsi="宋体" w:hint="eastAsia"/>
          <w:b/>
          <w:sz w:val="32"/>
          <w:szCs w:val="32"/>
        </w:rPr>
        <w:t xml:space="preserve">  </w:t>
      </w:r>
      <w:r w:rsidRPr="00156B99">
        <w:rPr>
          <w:rFonts w:ascii="仿宋_GB2312" w:eastAsia="仿宋_GB2312" w:hAnsi="宋体" w:hint="eastAsia"/>
          <w:sz w:val="32"/>
          <w:szCs w:val="32"/>
        </w:rPr>
        <w:t>中国建筑业协会建筑供应链与劳务管理分会秘书处对申报数据进行复核审查。</w:t>
      </w:r>
    </w:p>
    <w:p w:rsidR="00C158F2" w:rsidRPr="00156B99" w:rsidRDefault="00C158F2" w:rsidP="005210B9">
      <w:pPr>
        <w:adjustRightInd w:val="0"/>
        <w:snapToGrid w:val="0"/>
        <w:spacing w:line="660" w:lineRule="exact"/>
        <w:ind w:rightChars="36" w:right="76" w:firstLineChars="200" w:firstLine="643"/>
        <w:rPr>
          <w:rFonts w:ascii="仿宋_GB2312" w:eastAsia="仿宋_GB2312" w:hAnsi="宋体"/>
          <w:sz w:val="32"/>
          <w:szCs w:val="32"/>
        </w:rPr>
      </w:pPr>
      <w:r w:rsidRPr="00E83CC2">
        <w:rPr>
          <w:rFonts w:ascii="仿宋_GB2312" w:eastAsia="仿宋_GB2312" w:hAnsi="宋体" w:hint="eastAsia"/>
          <w:b/>
          <w:sz w:val="32"/>
          <w:szCs w:val="32"/>
        </w:rPr>
        <w:t>第</w:t>
      </w:r>
      <w:r>
        <w:rPr>
          <w:rFonts w:ascii="仿宋_GB2312" w:eastAsia="仿宋_GB2312" w:hAnsi="宋体" w:hint="eastAsia"/>
          <w:b/>
          <w:sz w:val="32"/>
          <w:szCs w:val="32"/>
        </w:rPr>
        <w:t>九</w:t>
      </w:r>
      <w:r w:rsidRPr="00E83CC2">
        <w:rPr>
          <w:rFonts w:ascii="仿宋_GB2312" w:eastAsia="仿宋_GB2312" w:hAnsi="宋体" w:hint="eastAsia"/>
          <w:b/>
          <w:sz w:val="32"/>
          <w:szCs w:val="32"/>
        </w:rPr>
        <w:t>条</w:t>
      </w:r>
      <w:r w:rsidRPr="00156B99">
        <w:rPr>
          <w:rFonts w:ascii="仿宋_GB2312" w:eastAsia="仿宋_GB2312" w:hAnsi="宋体" w:hint="eastAsia"/>
          <w:sz w:val="32"/>
          <w:szCs w:val="32"/>
        </w:rPr>
        <w:t xml:space="preserve">  中国建筑业协会建筑供应链与劳务管理分会秘书处按不同类型企业对</w:t>
      </w:r>
      <w:r w:rsidRPr="00156B99">
        <w:rPr>
          <w:rFonts w:ascii="仿宋_GB2312" w:eastAsia="仿宋_GB2312" w:hAnsiTheme="minorEastAsia" w:cs="方正小标宋简体" w:hint="eastAsia"/>
          <w:bCs/>
          <w:kern w:val="0"/>
          <w:sz w:val="32"/>
          <w:szCs w:val="32"/>
        </w:rPr>
        <w:t>经营</w:t>
      </w:r>
      <w:r w:rsidRPr="00156B99">
        <w:rPr>
          <w:rFonts w:ascii="仿宋_GB2312" w:eastAsia="仿宋_GB2312" w:hAnsi="宋体" w:hint="eastAsia"/>
          <w:sz w:val="32"/>
          <w:szCs w:val="32"/>
        </w:rPr>
        <w:t>数据进行排序。</w:t>
      </w:r>
    </w:p>
    <w:p w:rsidR="00C158F2" w:rsidRPr="00156B99" w:rsidRDefault="00C158F2" w:rsidP="005210B9">
      <w:pPr>
        <w:adjustRightInd w:val="0"/>
        <w:snapToGrid w:val="0"/>
        <w:spacing w:beforeLines="50" w:before="156" w:afterLines="50" w:after="156" w:line="660" w:lineRule="exact"/>
        <w:ind w:rightChars="36" w:right="76"/>
        <w:jc w:val="center"/>
        <w:rPr>
          <w:rFonts w:ascii="黑体" w:eastAsia="黑体" w:hAnsi="黑体"/>
          <w:color w:val="000000"/>
          <w:sz w:val="32"/>
          <w:szCs w:val="32"/>
        </w:rPr>
      </w:pPr>
      <w:r w:rsidRPr="00156B99">
        <w:rPr>
          <w:rFonts w:ascii="黑体" w:eastAsia="黑体" w:hAnsi="黑体" w:hint="eastAsia"/>
          <w:color w:val="000000"/>
          <w:sz w:val="32"/>
          <w:szCs w:val="32"/>
        </w:rPr>
        <w:t>第四章  监督管理</w:t>
      </w:r>
    </w:p>
    <w:p w:rsidR="00C158F2" w:rsidRPr="00156B99" w:rsidRDefault="00C158F2" w:rsidP="005210B9">
      <w:pPr>
        <w:adjustRightInd w:val="0"/>
        <w:snapToGrid w:val="0"/>
        <w:spacing w:line="660" w:lineRule="exact"/>
        <w:ind w:rightChars="36" w:right="76" w:firstLineChars="200" w:firstLine="643"/>
        <w:rPr>
          <w:rFonts w:ascii="仿宋_GB2312" w:eastAsia="仿宋_GB2312" w:hAnsi="宋体"/>
          <w:sz w:val="32"/>
          <w:szCs w:val="32"/>
        </w:rPr>
      </w:pPr>
      <w:r w:rsidRPr="00E83CC2">
        <w:rPr>
          <w:rFonts w:ascii="仿宋_GB2312" w:eastAsia="仿宋_GB2312" w:hAnsi="宋体" w:hint="eastAsia"/>
          <w:b/>
          <w:sz w:val="32"/>
          <w:szCs w:val="32"/>
        </w:rPr>
        <w:t>第十条</w:t>
      </w:r>
      <w:r w:rsidRPr="00156B99">
        <w:rPr>
          <w:rFonts w:ascii="仿宋_GB2312" w:eastAsia="仿宋_GB2312" w:hAnsi="宋体" w:hint="eastAsia"/>
          <w:color w:val="000000"/>
          <w:sz w:val="32"/>
          <w:szCs w:val="32"/>
        </w:rPr>
        <w:t xml:space="preserve">  </w:t>
      </w:r>
      <w:r w:rsidRPr="00156B99">
        <w:rPr>
          <w:rFonts w:ascii="仿宋_GB2312" w:eastAsia="仿宋_GB2312" w:hAnsiTheme="minorEastAsia" w:cs="方正小标宋简体" w:hint="eastAsia"/>
          <w:bCs/>
          <w:kern w:val="0"/>
          <w:sz w:val="32"/>
          <w:szCs w:val="32"/>
        </w:rPr>
        <w:t>中国建筑供应链（劳务、建材）</w:t>
      </w:r>
      <w:r>
        <w:rPr>
          <w:rFonts w:ascii="仿宋_GB2312" w:eastAsia="仿宋_GB2312" w:hAnsiTheme="minorEastAsia" w:cs="方正小标宋简体" w:hint="eastAsia"/>
          <w:bCs/>
          <w:kern w:val="0"/>
          <w:sz w:val="32"/>
          <w:szCs w:val="32"/>
        </w:rPr>
        <w:t>经营</w:t>
      </w:r>
      <w:r w:rsidRPr="00156B99">
        <w:rPr>
          <w:rFonts w:ascii="仿宋_GB2312" w:eastAsia="仿宋_GB2312" w:hAnsiTheme="minorEastAsia" w:cs="方正小标宋简体" w:hint="eastAsia"/>
          <w:bCs/>
          <w:kern w:val="0"/>
          <w:sz w:val="32"/>
          <w:szCs w:val="32"/>
        </w:rPr>
        <w:t>数据</w:t>
      </w:r>
      <w:r>
        <w:rPr>
          <w:rFonts w:ascii="仿宋_GB2312" w:eastAsia="仿宋_GB2312" w:hAnsiTheme="minorEastAsia" w:cs="方正小标宋简体" w:hint="eastAsia"/>
          <w:bCs/>
          <w:kern w:val="0"/>
          <w:sz w:val="32"/>
          <w:szCs w:val="32"/>
        </w:rPr>
        <w:t>调查</w:t>
      </w:r>
      <w:r w:rsidRPr="00156B99">
        <w:rPr>
          <w:rFonts w:ascii="仿宋_GB2312" w:eastAsia="仿宋_GB2312" w:hAnsi="宋体" w:hint="eastAsia"/>
          <w:sz w:val="32"/>
          <w:szCs w:val="32"/>
        </w:rPr>
        <w:t>工作接受社会各界监督。凡因虚假申报对社会公共利益造成损害或引发纠纷的，申报企业及其负责人承担相关责任。</w:t>
      </w:r>
    </w:p>
    <w:p w:rsidR="00C158F2" w:rsidRDefault="00C158F2" w:rsidP="005210B9">
      <w:pPr>
        <w:adjustRightInd w:val="0"/>
        <w:snapToGrid w:val="0"/>
        <w:spacing w:line="660" w:lineRule="exact"/>
        <w:ind w:rightChars="36" w:right="76" w:firstLineChars="200" w:firstLine="643"/>
        <w:rPr>
          <w:rFonts w:ascii="宋体" w:hAnsi="宋体"/>
          <w:sz w:val="24"/>
          <w:highlight w:val="yellow"/>
        </w:rPr>
      </w:pPr>
      <w:r w:rsidRPr="00E83CC2">
        <w:rPr>
          <w:rFonts w:ascii="仿宋_GB2312" w:eastAsia="仿宋_GB2312" w:hAnsi="宋体" w:hint="eastAsia"/>
          <w:b/>
          <w:sz w:val="32"/>
          <w:szCs w:val="32"/>
        </w:rPr>
        <w:t>第十</w:t>
      </w:r>
      <w:r>
        <w:rPr>
          <w:rFonts w:ascii="仿宋_GB2312" w:eastAsia="仿宋_GB2312" w:hAnsi="宋体" w:hint="eastAsia"/>
          <w:b/>
          <w:sz w:val="32"/>
          <w:szCs w:val="32"/>
        </w:rPr>
        <w:t>一</w:t>
      </w:r>
      <w:r w:rsidRPr="00E83CC2">
        <w:rPr>
          <w:rFonts w:ascii="仿宋_GB2312" w:eastAsia="仿宋_GB2312" w:hAnsi="宋体" w:hint="eastAsia"/>
          <w:b/>
          <w:sz w:val="32"/>
          <w:szCs w:val="32"/>
        </w:rPr>
        <w:t>条</w:t>
      </w:r>
      <w:r w:rsidRPr="00156B99">
        <w:rPr>
          <w:rFonts w:ascii="仿宋_GB2312" w:eastAsia="仿宋_GB2312" w:hAnsi="宋体" w:hint="eastAsia"/>
          <w:color w:val="000000"/>
          <w:sz w:val="32"/>
          <w:szCs w:val="32"/>
        </w:rPr>
        <w:t xml:space="preserve">  </w:t>
      </w:r>
      <w:r w:rsidRPr="00156B99">
        <w:rPr>
          <w:rFonts w:ascii="仿宋_GB2312" w:eastAsia="仿宋_GB2312" w:hAnsi="宋体" w:hint="eastAsia"/>
          <w:sz w:val="32"/>
          <w:szCs w:val="32"/>
        </w:rPr>
        <w:t>参</w:t>
      </w:r>
      <w:r>
        <w:rPr>
          <w:rFonts w:ascii="仿宋_GB2312" w:eastAsia="仿宋_GB2312" w:hAnsi="宋体" w:hint="eastAsia"/>
          <w:sz w:val="32"/>
          <w:szCs w:val="32"/>
        </w:rPr>
        <w:t>加</w:t>
      </w:r>
      <w:r w:rsidRPr="00156B99">
        <w:rPr>
          <w:rFonts w:ascii="仿宋_GB2312" w:eastAsia="仿宋_GB2312" w:hAnsiTheme="minorEastAsia" w:cs="方正小标宋简体" w:hint="eastAsia"/>
          <w:bCs/>
          <w:kern w:val="0"/>
          <w:sz w:val="32"/>
          <w:szCs w:val="32"/>
        </w:rPr>
        <w:t>中国建筑供应链（劳务、建材）</w:t>
      </w:r>
      <w:r>
        <w:rPr>
          <w:rFonts w:ascii="仿宋_GB2312" w:eastAsia="仿宋_GB2312" w:hAnsiTheme="minorEastAsia" w:cs="方正小标宋简体" w:hint="eastAsia"/>
          <w:bCs/>
          <w:kern w:val="0"/>
          <w:sz w:val="32"/>
          <w:szCs w:val="32"/>
        </w:rPr>
        <w:t>经营</w:t>
      </w:r>
      <w:r w:rsidRPr="00156B99">
        <w:rPr>
          <w:rFonts w:ascii="仿宋_GB2312" w:eastAsia="仿宋_GB2312" w:hAnsiTheme="minorEastAsia" w:cs="方正小标宋简体" w:hint="eastAsia"/>
          <w:bCs/>
          <w:kern w:val="0"/>
          <w:sz w:val="32"/>
          <w:szCs w:val="32"/>
        </w:rPr>
        <w:t>数据</w:t>
      </w:r>
      <w:r>
        <w:rPr>
          <w:rFonts w:ascii="仿宋_GB2312" w:eastAsia="仿宋_GB2312" w:hAnsiTheme="minorEastAsia" w:cs="方正小标宋简体" w:hint="eastAsia"/>
          <w:bCs/>
          <w:kern w:val="0"/>
          <w:sz w:val="32"/>
          <w:szCs w:val="32"/>
        </w:rPr>
        <w:t>调查</w:t>
      </w:r>
      <w:r w:rsidRPr="00156B99">
        <w:rPr>
          <w:rFonts w:ascii="仿宋_GB2312" w:eastAsia="仿宋_GB2312" w:hAnsi="宋体" w:hint="eastAsia"/>
          <w:sz w:val="32"/>
          <w:szCs w:val="32"/>
        </w:rPr>
        <w:t>的协会工作人员，应秉公办事、廉洁自律、加强保密管理。</w:t>
      </w:r>
    </w:p>
    <w:p w:rsidR="00C158F2" w:rsidRPr="00156B99" w:rsidRDefault="00C158F2" w:rsidP="005210B9">
      <w:pPr>
        <w:adjustRightInd w:val="0"/>
        <w:snapToGrid w:val="0"/>
        <w:spacing w:beforeLines="50" w:before="156" w:afterLines="50" w:after="156" w:line="660" w:lineRule="exact"/>
        <w:ind w:rightChars="36" w:right="76"/>
        <w:jc w:val="center"/>
        <w:rPr>
          <w:rFonts w:ascii="黑体" w:eastAsia="黑体" w:hAnsi="黑体"/>
          <w:sz w:val="32"/>
          <w:szCs w:val="32"/>
        </w:rPr>
      </w:pPr>
      <w:r w:rsidRPr="00156B99">
        <w:rPr>
          <w:rFonts w:ascii="黑体" w:eastAsia="黑体" w:hAnsi="黑体" w:hint="eastAsia"/>
          <w:color w:val="000000"/>
          <w:sz w:val="32"/>
          <w:szCs w:val="32"/>
        </w:rPr>
        <w:lastRenderedPageBreak/>
        <w:t>第</w:t>
      </w:r>
      <w:r>
        <w:rPr>
          <w:rFonts w:ascii="黑体" w:eastAsia="黑体" w:hAnsi="黑体" w:hint="eastAsia"/>
          <w:color w:val="000000"/>
          <w:sz w:val="32"/>
          <w:szCs w:val="32"/>
        </w:rPr>
        <w:t>五</w:t>
      </w:r>
      <w:r w:rsidRPr="00156B99">
        <w:rPr>
          <w:rFonts w:ascii="黑体" w:eastAsia="黑体" w:hAnsi="黑体" w:hint="eastAsia"/>
          <w:color w:val="000000"/>
          <w:sz w:val="32"/>
          <w:szCs w:val="32"/>
        </w:rPr>
        <w:t>章  附</w:t>
      </w:r>
      <w:r>
        <w:rPr>
          <w:rFonts w:ascii="黑体" w:eastAsia="黑体" w:hAnsi="黑体" w:hint="eastAsia"/>
          <w:color w:val="000000"/>
          <w:sz w:val="32"/>
          <w:szCs w:val="32"/>
        </w:rPr>
        <w:t xml:space="preserve">  </w:t>
      </w:r>
      <w:r w:rsidRPr="00156B99">
        <w:rPr>
          <w:rFonts w:ascii="黑体" w:eastAsia="黑体" w:hAnsi="黑体" w:hint="eastAsia"/>
          <w:color w:val="000000"/>
          <w:sz w:val="32"/>
          <w:szCs w:val="32"/>
        </w:rPr>
        <w:t>则</w:t>
      </w:r>
    </w:p>
    <w:p w:rsidR="00C158F2" w:rsidRPr="00156B99" w:rsidRDefault="00C158F2" w:rsidP="005210B9">
      <w:pPr>
        <w:adjustRightInd w:val="0"/>
        <w:snapToGrid w:val="0"/>
        <w:spacing w:line="660" w:lineRule="exact"/>
        <w:ind w:rightChars="36" w:right="76" w:firstLineChars="200" w:firstLine="643"/>
        <w:rPr>
          <w:rFonts w:ascii="仿宋_GB2312" w:eastAsia="仿宋_GB2312" w:hAnsi="宋体"/>
          <w:color w:val="000000"/>
          <w:sz w:val="32"/>
          <w:szCs w:val="32"/>
        </w:rPr>
      </w:pPr>
      <w:r w:rsidRPr="00E83CC2">
        <w:rPr>
          <w:rFonts w:ascii="仿宋_GB2312" w:eastAsia="仿宋_GB2312" w:hAnsi="宋体" w:hint="eastAsia"/>
          <w:b/>
          <w:sz w:val="32"/>
          <w:szCs w:val="32"/>
        </w:rPr>
        <w:t>第十</w:t>
      </w:r>
      <w:r>
        <w:rPr>
          <w:rFonts w:ascii="仿宋_GB2312" w:eastAsia="仿宋_GB2312" w:hAnsi="宋体" w:hint="eastAsia"/>
          <w:b/>
          <w:sz w:val="32"/>
          <w:szCs w:val="32"/>
        </w:rPr>
        <w:t>二</w:t>
      </w:r>
      <w:r w:rsidRPr="00E83CC2">
        <w:rPr>
          <w:rFonts w:ascii="仿宋_GB2312" w:eastAsia="仿宋_GB2312" w:hAnsi="宋体" w:hint="eastAsia"/>
          <w:b/>
          <w:sz w:val="32"/>
          <w:szCs w:val="32"/>
        </w:rPr>
        <w:t>条</w:t>
      </w:r>
      <w:r w:rsidRPr="00156B99">
        <w:rPr>
          <w:rFonts w:ascii="仿宋_GB2312" w:eastAsia="仿宋_GB2312" w:hAnsi="宋体" w:hint="eastAsia"/>
          <w:color w:val="000000"/>
          <w:sz w:val="32"/>
          <w:szCs w:val="32"/>
        </w:rPr>
        <w:t xml:space="preserve">  本办法由</w:t>
      </w:r>
      <w:r w:rsidRPr="00156B99">
        <w:rPr>
          <w:rFonts w:ascii="仿宋_GB2312" w:eastAsia="仿宋_GB2312" w:hAnsi="宋体" w:hint="eastAsia"/>
          <w:sz w:val="32"/>
          <w:szCs w:val="32"/>
        </w:rPr>
        <w:t>中国建筑业协会建筑供应链与劳务管理分会负责解释。</w:t>
      </w:r>
    </w:p>
    <w:p w:rsidR="00C158F2" w:rsidRPr="00156B99" w:rsidRDefault="00C158F2" w:rsidP="005210B9">
      <w:pPr>
        <w:adjustRightInd w:val="0"/>
        <w:snapToGrid w:val="0"/>
        <w:spacing w:line="660" w:lineRule="exact"/>
        <w:ind w:rightChars="36" w:right="76" w:firstLineChars="200" w:firstLine="643"/>
        <w:rPr>
          <w:rFonts w:ascii="仿宋_GB2312" w:eastAsia="仿宋_GB2312" w:hAnsi="宋体"/>
          <w:color w:val="000000"/>
          <w:sz w:val="32"/>
          <w:szCs w:val="32"/>
        </w:rPr>
      </w:pPr>
      <w:r w:rsidRPr="00E83CC2">
        <w:rPr>
          <w:rFonts w:ascii="仿宋_GB2312" w:eastAsia="仿宋_GB2312" w:hAnsi="宋体" w:hint="eastAsia"/>
          <w:b/>
          <w:color w:val="000000"/>
          <w:sz w:val="32"/>
          <w:szCs w:val="32"/>
        </w:rPr>
        <w:t>第十</w:t>
      </w:r>
      <w:r>
        <w:rPr>
          <w:rFonts w:ascii="仿宋_GB2312" w:eastAsia="仿宋_GB2312" w:hAnsi="宋体" w:hint="eastAsia"/>
          <w:b/>
          <w:sz w:val="32"/>
          <w:szCs w:val="32"/>
        </w:rPr>
        <w:t>三</w:t>
      </w:r>
      <w:r w:rsidRPr="00E83CC2">
        <w:rPr>
          <w:rFonts w:ascii="仿宋_GB2312" w:eastAsia="仿宋_GB2312" w:hAnsi="宋体" w:hint="eastAsia"/>
          <w:b/>
          <w:color w:val="000000"/>
          <w:sz w:val="32"/>
          <w:szCs w:val="32"/>
        </w:rPr>
        <w:t>条</w:t>
      </w:r>
      <w:r w:rsidRPr="00156B99">
        <w:rPr>
          <w:rFonts w:ascii="仿宋_GB2312" w:eastAsia="仿宋_GB2312" w:hAnsi="宋体" w:hint="eastAsia"/>
          <w:color w:val="000000"/>
          <w:sz w:val="32"/>
          <w:szCs w:val="32"/>
        </w:rPr>
        <w:t xml:space="preserve">  本办法自发布之日起施行。</w:t>
      </w:r>
    </w:p>
    <w:p w:rsidR="00C158F2" w:rsidRPr="00156B99" w:rsidRDefault="00C158F2" w:rsidP="005210B9">
      <w:pPr>
        <w:adjustRightInd w:val="0"/>
        <w:snapToGrid w:val="0"/>
        <w:spacing w:line="660" w:lineRule="exact"/>
        <w:ind w:rightChars="36" w:right="76"/>
        <w:rPr>
          <w:rFonts w:ascii="仿宋_GB2312" w:eastAsia="仿宋_GB2312" w:hAnsi="宋体"/>
          <w:sz w:val="32"/>
          <w:szCs w:val="32"/>
        </w:rPr>
      </w:pPr>
    </w:p>
    <w:p w:rsidR="00C158F2" w:rsidRDefault="00C158F2" w:rsidP="005210B9">
      <w:pPr>
        <w:widowControl/>
        <w:snapToGrid w:val="0"/>
        <w:spacing w:line="660" w:lineRule="exact"/>
        <w:rPr>
          <w:rFonts w:ascii="仿宋_GB2312" w:eastAsia="仿宋_GB2312" w:hAnsi="仿宋" w:cs="仿宋"/>
          <w:sz w:val="32"/>
          <w:szCs w:val="32"/>
        </w:rPr>
      </w:pPr>
    </w:p>
    <w:p w:rsidR="00C158F2" w:rsidRDefault="00C158F2" w:rsidP="005210B9">
      <w:pPr>
        <w:widowControl/>
        <w:snapToGrid w:val="0"/>
        <w:spacing w:line="660" w:lineRule="exact"/>
        <w:rPr>
          <w:rFonts w:ascii="仿宋_GB2312" w:eastAsia="仿宋_GB2312" w:hAnsi="仿宋" w:cs="仿宋"/>
          <w:sz w:val="32"/>
          <w:szCs w:val="32"/>
        </w:rPr>
      </w:pPr>
    </w:p>
    <w:p w:rsidR="00C158F2" w:rsidRDefault="00C158F2" w:rsidP="005210B9">
      <w:pPr>
        <w:widowControl/>
        <w:snapToGrid w:val="0"/>
        <w:spacing w:line="660" w:lineRule="exact"/>
        <w:rPr>
          <w:rFonts w:ascii="仿宋_GB2312" w:eastAsia="仿宋_GB2312" w:hAnsi="仿宋" w:cs="仿宋"/>
          <w:sz w:val="32"/>
          <w:szCs w:val="32"/>
        </w:rPr>
      </w:pPr>
    </w:p>
    <w:p w:rsidR="00C158F2" w:rsidRDefault="00C158F2" w:rsidP="005210B9">
      <w:pPr>
        <w:widowControl/>
        <w:snapToGrid w:val="0"/>
        <w:spacing w:line="660" w:lineRule="exact"/>
        <w:rPr>
          <w:rFonts w:ascii="仿宋_GB2312" w:eastAsia="仿宋_GB2312" w:hAnsi="仿宋" w:cs="仿宋"/>
          <w:sz w:val="32"/>
          <w:szCs w:val="32"/>
        </w:rPr>
      </w:pPr>
    </w:p>
    <w:p w:rsidR="00C158F2" w:rsidRDefault="00C158F2" w:rsidP="005210B9">
      <w:pPr>
        <w:widowControl/>
        <w:snapToGrid w:val="0"/>
        <w:spacing w:line="660" w:lineRule="exact"/>
        <w:rPr>
          <w:rFonts w:ascii="仿宋_GB2312" w:eastAsia="仿宋_GB2312" w:hAnsi="仿宋" w:cs="仿宋"/>
          <w:sz w:val="32"/>
          <w:szCs w:val="32"/>
        </w:rPr>
      </w:pPr>
    </w:p>
    <w:p w:rsidR="00C158F2" w:rsidRDefault="00C158F2" w:rsidP="005210B9">
      <w:pPr>
        <w:widowControl/>
        <w:snapToGrid w:val="0"/>
        <w:spacing w:line="660" w:lineRule="exact"/>
        <w:rPr>
          <w:rFonts w:ascii="仿宋_GB2312" w:eastAsia="仿宋_GB2312" w:hAnsi="仿宋" w:cs="仿宋"/>
          <w:sz w:val="32"/>
          <w:szCs w:val="32"/>
        </w:rPr>
      </w:pPr>
    </w:p>
    <w:p w:rsidR="00C158F2" w:rsidRDefault="00C158F2" w:rsidP="005210B9">
      <w:pPr>
        <w:widowControl/>
        <w:snapToGrid w:val="0"/>
        <w:spacing w:line="66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hint="eastAsia"/>
          <w:sz w:val="32"/>
          <w:szCs w:val="32"/>
        </w:rPr>
      </w:pPr>
      <w:bookmarkStart w:id="0" w:name="_GoBack"/>
      <w:bookmarkEnd w:id="0"/>
    </w:p>
    <w:sectPr w:rsidR="00C158F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7F8" w:rsidRDefault="000717F8" w:rsidP="007C10A4">
      <w:r>
        <w:separator/>
      </w:r>
    </w:p>
  </w:endnote>
  <w:endnote w:type="continuationSeparator" w:id="0">
    <w:p w:rsidR="000717F8" w:rsidRDefault="000717F8" w:rsidP="007C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w:altName w:val="微软雅黑"/>
    <w:charset w:val="86"/>
    <w:family w:val="auto"/>
    <w:pitch w:val="variable"/>
    <w:sig w:usb0="00000000" w:usb1="38CF7CFA" w:usb2="00000016" w:usb3="00000000" w:csb0="0004000F"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263141"/>
      <w:docPartObj>
        <w:docPartGallery w:val="Page Numbers (Bottom of Page)"/>
        <w:docPartUnique/>
      </w:docPartObj>
    </w:sdtPr>
    <w:sdtEndPr/>
    <w:sdtContent>
      <w:p w:rsidR="0053548B" w:rsidRDefault="0053548B">
        <w:pPr>
          <w:pStyle w:val="a3"/>
          <w:jc w:val="center"/>
        </w:pPr>
        <w:r>
          <w:fldChar w:fldCharType="begin"/>
        </w:r>
        <w:r>
          <w:instrText>PAGE   \* MERGEFORMAT</w:instrText>
        </w:r>
        <w:r>
          <w:fldChar w:fldCharType="separate"/>
        </w:r>
        <w:r w:rsidR="002D103B" w:rsidRPr="002D103B">
          <w:rPr>
            <w:noProof/>
            <w:lang w:val="zh-CN"/>
          </w:rPr>
          <w:t>3</w:t>
        </w:r>
        <w:r>
          <w:fldChar w:fldCharType="end"/>
        </w:r>
      </w:p>
    </w:sdtContent>
  </w:sdt>
  <w:p w:rsidR="0053548B" w:rsidRDefault="0053548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7F8" w:rsidRDefault="000717F8" w:rsidP="007C10A4">
      <w:r>
        <w:separator/>
      </w:r>
    </w:p>
  </w:footnote>
  <w:footnote w:type="continuationSeparator" w:id="0">
    <w:p w:rsidR="000717F8" w:rsidRDefault="000717F8" w:rsidP="007C10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F4814"/>
    <w:multiLevelType w:val="singleLevel"/>
    <w:tmpl w:val="05CF4814"/>
    <w:lvl w:ilvl="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2821E11"/>
    <w:rsid w:val="00015D19"/>
    <w:rsid w:val="00037435"/>
    <w:rsid w:val="000457D2"/>
    <w:rsid w:val="000717F8"/>
    <w:rsid w:val="000B4E3F"/>
    <w:rsid w:val="000F1C16"/>
    <w:rsid w:val="00102329"/>
    <w:rsid w:val="00102370"/>
    <w:rsid w:val="001057BE"/>
    <w:rsid w:val="00110918"/>
    <w:rsid w:val="0019387B"/>
    <w:rsid w:val="001A7605"/>
    <w:rsid w:val="001B1B37"/>
    <w:rsid w:val="001B53EC"/>
    <w:rsid w:val="001B7049"/>
    <w:rsid w:val="001F1EC8"/>
    <w:rsid w:val="002141A8"/>
    <w:rsid w:val="00216915"/>
    <w:rsid w:val="00282902"/>
    <w:rsid w:val="0029232C"/>
    <w:rsid w:val="002B7E48"/>
    <w:rsid w:val="002D103B"/>
    <w:rsid w:val="002E266E"/>
    <w:rsid w:val="002E75B9"/>
    <w:rsid w:val="00333584"/>
    <w:rsid w:val="003651AD"/>
    <w:rsid w:val="00375353"/>
    <w:rsid w:val="003B5E4D"/>
    <w:rsid w:val="003D4705"/>
    <w:rsid w:val="00426B1E"/>
    <w:rsid w:val="00442377"/>
    <w:rsid w:val="00494A1E"/>
    <w:rsid w:val="00497325"/>
    <w:rsid w:val="004C1E3E"/>
    <w:rsid w:val="004E3EC2"/>
    <w:rsid w:val="004E7B76"/>
    <w:rsid w:val="005210B9"/>
    <w:rsid w:val="00523308"/>
    <w:rsid w:val="0053548B"/>
    <w:rsid w:val="00593163"/>
    <w:rsid w:val="005A2A30"/>
    <w:rsid w:val="005A31CE"/>
    <w:rsid w:val="005E54AA"/>
    <w:rsid w:val="005F7444"/>
    <w:rsid w:val="00643EE2"/>
    <w:rsid w:val="006542F2"/>
    <w:rsid w:val="00694E3B"/>
    <w:rsid w:val="006D70F6"/>
    <w:rsid w:val="006E34E0"/>
    <w:rsid w:val="0070536E"/>
    <w:rsid w:val="00747781"/>
    <w:rsid w:val="00781EDB"/>
    <w:rsid w:val="007B64FD"/>
    <w:rsid w:val="007C10A4"/>
    <w:rsid w:val="007C7918"/>
    <w:rsid w:val="0082232F"/>
    <w:rsid w:val="00823823"/>
    <w:rsid w:val="0083597F"/>
    <w:rsid w:val="00877FCF"/>
    <w:rsid w:val="008A58BA"/>
    <w:rsid w:val="008D1DE5"/>
    <w:rsid w:val="008F1F4E"/>
    <w:rsid w:val="00940351"/>
    <w:rsid w:val="00962007"/>
    <w:rsid w:val="00981DC6"/>
    <w:rsid w:val="009974C6"/>
    <w:rsid w:val="009D0C9B"/>
    <w:rsid w:val="009E1D69"/>
    <w:rsid w:val="009E2457"/>
    <w:rsid w:val="00A24EBF"/>
    <w:rsid w:val="00A8601A"/>
    <w:rsid w:val="00AA29B5"/>
    <w:rsid w:val="00AA7AFC"/>
    <w:rsid w:val="00B04872"/>
    <w:rsid w:val="00B26B90"/>
    <w:rsid w:val="00B51546"/>
    <w:rsid w:val="00B53B62"/>
    <w:rsid w:val="00B97DE5"/>
    <w:rsid w:val="00BA3B7D"/>
    <w:rsid w:val="00BB1069"/>
    <w:rsid w:val="00BC27F7"/>
    <w:rsid w:val="00C158F2"/>
    <w:rsid w:val="00C20C5D"/>
    <w:rsid w:val="00C353CB"/>
    <w:rsid w:val="00C9104D"/>
    <w:rsid w:val="00CB00C5"/>
    <w:rsid w:val="00CC304F"/>
    <w:rsid w:val="00CD4E51"/>
    <w:rsid w:val="00D326ED"/>
    <w:rsid w:val="00D74163"/>
    <w:rsid w:val="00D74BF1"/>
    <w:rsid w:val="00DD0E91"/>
    <w:rsid w:val="00E21191"/>
    <w:rsid w:val="00E21B9B"/>
    <w:rsid w:val="00E223AB"/>
    <w:rsid w:val="00E458B6"/>
    <w:rsid w:val="00E47644"/>
    <w:rsid w:val="00E768B0"/>
    <w:rsid w:val="00EB0E3C"/>
    <w:rsid w:val="00EC164D"/>
    <w:rsid w:val="00F34D53"/>
    <w:rsid w:val="00FB2072"/>
    <w:rsid w:val="00FF4D67"/>
    <w:rsid w:val="03900A54"/>
    <w:rsid w:val="0C8D1013"/>
    <w:rsid w:val="22821E11"/>
    <w:rsid w:val="25F0507F"/>
    <w:rsid w:val="5BA52CE3"/>
    <w:rsid w:val="5EC2503D"/>
    <w:rsid w:val="5FC42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D23A4A-1488-4F3F-B729-68B7C75D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rPr>
      <w:rFonts w:asciiTheme="minorHAnsi" w:eastAsiaTheme="minorEastAsia" w:hAnsiTheme="minorHAnsi" w:cstheme="minorBidi"/>
      <w:kern w:val="2"/>
      <w:sz w:val="18"/>
      <w:szCs w:val="18"/>
    </w:rPr>
  </w:style>
  <w:style w:type="paragraph" w:styleId="a5">
    <w:name w:val="Balloon Text"/>
    <w:basedOn w:val="a"/>
    <w:link w:val="Char1"/>
    <w:rsid w:val="006542F2"/>
    <w:rPr>
      <w:sz w:val="18"/>
      <w:szCs w:val="18"/>
    </w:rPr>
  </w:style>
  <w:style w:type="character" w:customStyle="1" w:styleId="Char1">
    <w:name w:val="批注框文本 Char"/>
    <w:basedOn w:val="a0"/>
    <w:link w:val="a5"/>
    <w:rsid w:val="006542F2"/>
    <w:rPr>
      <w:rFonts w:asciiTheme="minorHAnsi" w:eastAsiaTheme="minorEastAsia" w:hAnsiTheme="minorHAnsi" w:cstheme="minorBidi"/>
      <w:kern w:val="2"/>
      <w:sz w:val="18"/>
      <w:szCs w:val="18"/>
    </w:rPr>
  </w:style>
  <w:style w:type="character" w:styleId="a6">
    <w:name w:val="Hyperlink"/>
    <w:basedOn w:val="a0"/>
    <w:rsid w:val="005A31CE"/>
    <w:rPr>
      <w:color w:val="0563C1" w:themeColor="hyperlink"/>
      <w:u w:val="single"/>
    </w:rPr>
  </w:style>
  <w:style w:type="paragraph" w:styleId="a7">
    <w:name w:val="Date"/>
    <w:basedOn w:val="a"/>
    <w:next w:val="a"/>
    <w:link w:val="Char2"/>
    <w:rsid w:val="00C158F2"/>
    <w:pPr>
      <w:ind w:leftChars="2500" w:left="100"/>
    </w:pPr>
  </w:style>
  <w:style w:type="character" w:customStyle="1" w:styleId="Char2">
    <w:name w:val="日期 Char"/>
    <w:basedOn w:val="a0"/>
    <w:link w:val="a7"/>
    <w:rsid w:val="00C158F2"/>
    <w:rPr>
      <w:rFonts w:asciiTheme="minorHAnsi" w:eastAsiaTheme="minorEastAsia" w:hAnsiTheme="minorHAnsi" w:cstheme="minorBidi"/>
      <w:kern w:val="2"/>
      <w:sz w:val="21"/>
      <w:szCs w:val="24"/>
    </w:rPr>
  </w:style>
  <w:style w:type="paragraph" w:styleId="a8">
    <w:name w:val="No Spacing"/>
    <w:uiPriority w:val="1"/>
    <w:qFormat/>
    <w:rsid w:val="00C158F2"/>
    <w:pPr>
      <w:widowControl w:val="0"/>
      <w:jc w:val="both"/>
    </w:pPr>
    <w:rPr>
      <w:rFonts w:eastAsia="仿宋_GB2312"/>
      <w:kern w:val="2"/>
      <w:sz w:val="30"/>
    </w:rPr>
  </w:style>
  <w:style w:type="paragraph" w:styleId="a9">
    <w:name w:val="List Paragraph"/>
    <w:basedOn w:val="a"/>
    <w:uiPriority w:val="99"/>
    <w:rsid w:val="00877FC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4</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huangmei</dc:creator>
  <cp:lastModifiedBy>fjj</cp:lastModifiedBy>
  <cp:revision>244</cp:revision>
  <cp:lastPrinted>2020-03-30T08:20:00Z</cp:lastPrinted>
  <dcterms:created xsi:type="dcterms:W3CDTF">2020-03-17T05:39:00Z</dcterms:created>
  <dcterms:modified xsi:type="dcterms:W3CDTF">2020-04-01T05:51:00Z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